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76" w:rsidRPr="00F97C76" w:rsidRDefault="00F97C76" w:rsidP="00F97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Семинар «О нововведениях для СМСП  в 2020 году» в рамках недели I недели предпринимательских инициатив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 xml:space="preserve">07 февраля 2020 года в малом зале администрации муниципального образования «Старокулаткинский район» в рамках I недели предпринимательских инициатив состоялся семинар для организаций и индивидуальных предпринимателей с участием представителей МИ ФНС России №5 по Ульяновской области, АНО «Центр развития предпринимательства Старокулаткинского района» на тему «О нововведениях для СМСП  в 2020 году». </w:t>
      </w:r>
    </w:p>
    <w:p w:rsidR="00F97C76" w:rsidRPr="00F97C76" w:rsidRDefault="00F97C76" w:rsidP="00F97C76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В рамках семинара обсудили вопросы, поступившие в рамках недели инициатив; также до участников семинара была доведена информация о необходимости участия в публичных обсуждениях при проведении оценки регулирующего воздействия проектов нормативных правовых актов и экспертизы нормативных правовых актов муниципального образования "Старокулаткинский район", затрагивающих вопросы осуществления предпринимательской и инвестиционной деятельности.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День открытых дверей  в АНО «Центр развития предпринимательства Старокулаткинского района» в рамках недели национального проекта «Малое и среднее предпринимательство и поддержка индивидуальной предпринимательской инициативы» на территории муниципального образования «Старокулаткинский район»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25 февраля 2020 года  в рамках недели национального проекта «Малое и среднее предпринимательство и поддержка индивидуальной предпринимательской инициативы» на территории муниципального образования «Старокулаткинский район» прошел День открытых дверей  в АНО «Центр развития предпринимательства Старокулаткинского района». Предпринимателям были даны консультации по вопросам финансирования, налоговой помощи, маркетингового исследования, бухгалтерской отчетности, а также доведена информация о необходимости участия в </w:t>
      </w:r>
      <w:r w:rsidRPr="00F97C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оценке регулирующего воздействия проектов НПА и экспертизе НПА, затрагивающих вопросы осуществления предпринимательской и инвестиционной деятельности.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Круглый стол на тему "Инвестиционная привлекательность МО"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18 марта 2020 года состоялся круглый стол  с субъектами малого и среднего предпринимательства района на тему «Инвестиционная привлекательность муниципального образования», в ходе которого был рассмотрен</w:t>
      </w:r>
      <w:r w:rsidRPr="00F97C76">
        <w:rPr>
          <w:rFonts w:ascii="Verdana" w:eastAsia="Times New Roman" w:hAnsi="Verdana" w:cs="Times New Roman"/>
          <w:sz w:val="20"/>
          <w:lang w:eastAsia="ru-RU"/>
        </w:rPr>
        <w:t> </w:t>
      </w: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вопрос участия индивидуальных предпринимателей в публичных обсуждениях при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"Старокулаткинский район".</w:t>
      </w:r>
      <w:r w:rsidRPr="00F97C7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F97C76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Обучающий семинар для разработчиков проектов НПА</w:t>
      </w:r>
      <w:r w:rsidRPr="00F97C7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В рамках недели национального проекта «Малое и среднее предпринимательство и поддержка индивидуальной предпринимательской инициативы» на территории муниципального образования «Старокулаткинский район» 30 июля 2020 года в малом зале администрации муниципального образования "Старокулаткинский район" прошел семинар для разработчиков нормативных правовых актов, в ходе которого был рассмотрен вопрос о проведении процедур оценки регулирующего воздействия проектов НПА и экспертизы НПА, затрагивающих вопросы осуществления предпринимательской</w:t>
      </w:r>
      <w:proofErr w:type="gramEnd"/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 xml:space="preserve"> и инвестиционной деятельности. 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</w:p>
    <w:p w:rsidR="00F97C76" w:rsidRPr="00F97C76" w:rsidRDefault="00F97C76" w:rsidP="00F97C76">
      <w:pPr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Семинар в рамках недели II недели предпринимательских инициатив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05 ноября 2020 года в малом зале администрации муниципального образования «Старокулаткинский район» в рамках II недели предпринимательских инициатив состоялась встреча с предпринимателями района. Обсудили вопросы, поступившие в рамках недели инициатив. Доведена информация о процедуре оценки регулирующего воздействия на территории муниципального образования «Старокулаткинский район» с рассмотрением подготовленных заключений об ОРВ и экспертизе.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0" w:beforeAutospacing="1"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Расширенное совещание руководителей фермерских хозяйств МО «Старокулаткинский район»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C76" w:rsidRPr="00F97C76" w:rsidRDefault="00F97C76" w:rsidP="00F97C7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11 декабря 2020 года состоялось расширенное совещание руководителей фермерских хозяйств МО «Старокулаткинский район». Обсуждались вопросы федеральной и региональной поддержки фермерских хозяйств и сельскохозяйственных производителей, тема создания сельскохозяйственной кооперации на территории Старокулаткинского района.</w:t>
      </w:r>
      <w:r w:rsidRPr="00F97C76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F97C76">
        <w:rPr>
          <w:rFonts w:ascii="Verdana" w:eastAsia="Times New Roman" w:hAnsi="Verdana" w:cs="Times New Roman"/>
          <w:i/>
          <w:iCs/>
          <w:sz w:val="20"/>
          <w:lang w:eastAsia="ru-RU"/>
        </w:rPr>
        <w:t>Рассматривался вопрос проведения ОРВ и экспертизы на территории муниципального образования "Старокулаткинский район".</w:t>
      </w:r>
      <w:r w:rsidRPr="00F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396" w:rsidRDefault="00F97C76"/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7C76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0F9D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97C76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paragraph" w:styleId="1">
    <w:name w:val="heading 1"/>
    <w:basedOn w:val="a"/>
    <w:link w:val="10"/>
    <w:uiPriority w:val="9"/>
    <w:qFormat/>
    <w:rsid w:val="00F97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97C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2022-04-15T07:34:00Z</dcterms:created>
  <dcterms:modified xsi:type="dcterms:W3CDTF">2022-04-15T07:34:00Z</dcterms:modified>
</cp:coreProperties>
</file>