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A4" w:rsidRDefault="00640EA4" w:rsidP="00640EA4">
      <w:pPr>
        <w:pStyle w:val="a4"/>
        <w:shd w:val="clear" w:color="auto" w:fill="FFFFFF"/>
        <w:spacing w:before="0" w:beforeAutospacing="0" w:after="0" w:afterAutospacing="0" w:line="485" w:lineRule="atLeast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Информационные системы государственного контроля (надзора), муниципального контроля</w:t>
      </w:r>
    </w:p>
    <w:p w:rsidR="00640EA4" w:rsidRDefault="00640EA4" w:rsidP="00640EA4">
      <w:pPr>
        <w:rPr>
          <w:rFonts w:ascii="Times New Roman" w:hAnsi="Times New Roman" w:cs="Times New Roman"/>
          <w:sz w:val="24"/>
          <w:szCs w:val="24"/>
        </w:rPr>
      </w:pPr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BD5F32" w:rsidRDefault="00640EA4" w:rsidP="00640EA4"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 w:rsidR="00BD5F32">
        <w:t>ля;</w:t>
      </w:r>
    </w:p>
    <w:p w:rsidR="00640EA4" w:rsidRDefault="00640EA4" w:rsidP="00640EA4">
      <w:r>
        <w:t>2) единый реестр контрольных (надзорных) мероприятий;</w:t>
      </w:r>
    </w:p>
    <w:p w:rsidR="00640EA4" w:rsidRDefault="00640EA4" w:rsidP="00640EA4">
      <w: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640EA4" w:rsidRDefault="00640EA4" w:rsidP="00640EA4">
      <w:pPr>
        <w:rPr>
          <w:sz w:val="24"/>
          <w:szCs w:val="24"/>
        </w:rPr>
      </w:pPr>
      <w:r>
        <w:t>4) реестр заключений о подтверждении соблюдения обязательных требований (далее - реестр заключений о соответствии);</w:t>
      </w:r>
    </w:p>
    <w:p w:rsidR="00640EA4" w:rsidRDefault="00640EA4" w:rsidP="00640EA4">
      <w:r>
        <w:t>5) информационные системы контрольных (надзорных) органов.</w:t>
      </w:r>
    </w:p>
    <w:p w:rsidR="00363ECD" w:rsidRPr="00640EA4" w:rsidRDefault="00363ECD" w:rsidP="00640EA4">
      <w:pPr>
        <w:rPr>
          <w:szCs w:val="36"/>
        </w:rPr>
      </w:pPr>
    </w:p>
    <w:sectPr w:rsidR="00363ECD" w:rsidRPr="00640EA4" w:rsidSect="0019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3880"/>
    <w:rsid w:val="00197C59"/>
    <w:rsid w:val="0034030A"/>
    <w:rsid w:val="00363ECD"/>
    <w:rsid w:val="00640EA4"/>
    <w:rsid w:val="00B528AE"/>
    <w:rsid w:val="00BD5F32"/>
    <w:rsid w:val="00C66D43"/>
    <w:rsid w:val="00E15055"/>
    <w:rsid w:val="00E5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88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4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670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2024-06-18T09:23:00Z</dcterms:created>
  <dcterms:modified xsi:type="dcterms:W3CDTF">2024-06-18T09:24:00Z</dcterms:modified>
</cp:coreProperties>
</file>