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29" w:rsidRPr="002566BB" w:rsidRDefault="007E7229" w:rsidP="007E7229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 w:rsidRPr="002566BB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РОССИЙСКАЯ ФЕДЕРАЦИЯ</w:t>
      </w:r>
    </w:p>
    <w:p w:rsidR="007E7229" w:rsidRPr="002566BB" w:rsidRDefault="007E7229" w:rsidP="007E7229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 w:rsidRPr="002566BB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Совет депутатов муниципального образования</w:t>
      </w:r>
    </w:p>
    <w:p w:rsidR="007E7229" w:rsidRPr="002566BB" w:rsidRDefault="007E7229" w:rsidP="007E7229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 w:rsidRPr="002566BB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«Старокулаткинский район»</w:t>
      </w:r>
    </w:p>
    <w:p w:rsidR="007E7229" w:rsidRPr="002566BB" w:rsidRDefault="007E7229" w:rsidP="007E7229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 w:rsidRPr="002566BB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Ульяновской  области</w:t>
      </w:r>
    </w:p>
    <w:p w:rsidR="007E7229" w:rsidRPr="002566BB" w:rsidRDefault="007E7229" w:rsidP="007E722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7E7229" w:rsidRPr="002566BB" w:rsidRDefault="007E7229" w:rsidP="007E7229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2566B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РЕШЕНИЕ</w:t>
      </w:r>
    </w:p>
    <w:p w:rsidR="007E7229" w:rsidRDefault="007E7229" w:rsidP="007E722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229" w:rsidRDefault="003672CE" w:rsidP="007E7229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="007E7229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марта </w:t>
      </w:r>
      <w:r w:rsidR="007E7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bookmarkStart w:id="0" w:name="_GoBack"/>
      <w:bookmarkEnd w:id="0"/>
      <w:r w:rsidR="00D2092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E7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р.п. Старая Кулатка        </w:t>
      </w:r>
      <w:r w:rsidR="007E722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E722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E722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627C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41/2</w:t>
      </w:r>
    </w:p>
    <w:p w:rsidR="007E7229" w:rsidRDefault="007E7229" w:rsidP="007E7229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E7229" w:rsidRDefault="007E7229" w:rsidP="002566BB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Ежегодный отчет Главы муниципального образования «Старокулаткинский район» 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о результатах своей деятельности и деятельности Совета депутатов муниципального образования «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Старокулаткинский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район» за 20</w:t>
      </w:r>
      <w:r w:rsidR="00D20926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2</w:t>
      </w:r>
      <w:r w:rsidR="003672C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год</w:t>
      </w:r>
    </w:p>
    <w:p w:rsidR="003672CE" w:rsidRPr="003672CE" w:rsidRDefault="007E7229" w:rsidP="003672CE">
      <w:pPr>
        <w:shd w:val="clear" w:color="auto" w:fill="FFFFFF"/>
        <w:rPr>
          <w:rFonts w:ascii="YS Text" w:eastAsia="Times New Roman" w:hAnsi="YS Text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и Уставом 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Старокулаткинский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район», Совет депутатов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Старокулаткинский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</w:t>
      </w:r>
      <w:r w:rsidR="003672CE" w:rsidRPr="003672CE">
        <w:rPr>
          <w:rFonts w:ascii="YS Text" w:hAnsi="YS Text"/>
          <w:color w:val="000000"/>
          <w:sz w:val="19"/>
          <w:szCs w:val="19"/>
        </w:rPr>
        <w:t xml:space="preserve"> </w:t>
      </w:r>
      <w:r w:rsidR="003672CE">
        <w:rPr>
          <w:rFonts w:ascii="YS Text" w:hAnsi="YS Text"/>
          <w:color w:val="000000"/>
          <w:sz w:val="19"/>
          <w:szCs w:val="19"/>
        </w:rPr>
        <w:t xml:space="preserve"> </w:t>
      </w:r>
    </w:p>
    <w:p w:rsidR="007E7229" w:rsidRDefault="007E7229" w:rsidP="007E722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E7229" w:rsidRDefault="007E7229" w:rsidP="007E722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E7229" w:rsidRDefault="007E7229" w:rsidP="007E7229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РЕШИЛ:</w:t>
      </w:r>
    </w:p>
    <w:p w:rsidR="007E7229" w:rsidRDefault="007E7229" w:rsidP="007E7229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Отчёт Главы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Старокулаткинский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 о результатах своей деятельности и деятельности Совета депутатов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Старокулаткинский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 за 20</w:t>
      </w:r>
      <w:r w:rsidR="00D2092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672C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принять к сведению (приложение).</w:t>
      </w:r>
    </w:p>
    <w:p w:rsidR="007E7229" w:rsidRDefault="007E7229" w:rsidP="007E722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 Признать работу по результатам деятельности Главы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Старокулаткинский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 и деятельности Совета депутатов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Старокулаткинский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 за 20</w:t>
      </w:r>
      <w:r w:rsidR="00D2092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672C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удовлетворительной.</w:t>
      </w:r>
    </w:p>
    <w:p w:rsidR="007E7229" w:rsidRDefault="007E7229" w:rsidP="007E722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E7229" w:rsidRDefault="007E7229" w:rsidP="007E722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3.Настоящее решение вступает в силу с момента его подписания и подлежит официальному опубликованию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E7229" w:rsidRDefault="007E7229" w:rsidP="007E722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229" w:rsidRDefault="007E7229" w:rsidP="007E72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</w:p>
    <w:p w:rsidR="007E7229" w:rsidRDefault="007E7229" w:rsidP="007E72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7E7229" w:rsidRDefault="007E7229" w:rsidP="007E72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«Старокулаткинский район»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Л.Ф.Богданова</w:t>
      </w:r>
    </w:p>
    <w:p w:rsidR="00DE1646" w:rsidRDefault="00DE1646"/>
    <w:p w:rsidR="002566BB" w:rsidRDefault="002566BB"/>
    <w:p w:rsidR="002566BB" w:rsidRPr="002C0304" w:rsidRDefault="002566BB" w:rsidP="002566BB">
      <w:pPr>
        <w:pStyle w:val="a3"/>
        <w:jc w:val="right"/>
      </w:pPr>
      <w:r w:rsidRPr="002566BB">
        <w:rPr>
          <w:b w:val="0"/>
          <w:bCs w:val="0"/>
        </w:rPr>
        <w:lastRenderedPageBreak/>
        <w:t xml:space="preserve">   </w:t>
      </w:r>
      <w:r w:rsidRPr="002C0304">
        <w:t xml:space="preserve">Приложение </w:t>
      </w:r>
    </w:p>
    <w:p w:rsidR="002566BB" w:rsidRPr="002C0304" w:rsidRDefault="002566BB" w:rsidP="002566BB">
      <w:pPr>
        <w:pStyle w:val="a3"/>
        <w:jc w:val="right"/>
      </w:pPr>
      <w:r w:rsidRPr="002C0304">
        <w:t xml:space="preserve">к </w:t>
      </w:r>
      <w:r w:rsidR="002C0304">
        <w:t>р</w:t>
      </w:r>
      <w:r w:rsidRPr="002C0304">
        <w:t>ешению Совета депутатов</w:t>
      </w:r>
    </w:p>
    <w:p w:rsidR="002566BB" w:rsidRPr="002C0304" w:rsidRDefault="002566BB" w:rsidP="002566BB">
      <w:pPr>
        <w:jc w:val="right"/>
        <w:rPr>
          <w:b/>
        </w:rPr>
      </w:pPr>
      <w:r w:rsidRPr="002C0304">
        <w:rPr>
          <w:rFonts w:ascii="Times New Roman" w:hAnsi="Times New Roman"/>
          <w:b/>
          <w:sz w:val="28"/>
          <w:szCs w:val="28"/>
        </w:rPr>
        <w:t xml:space="preserve">№ </w:t>
      </w:r>
      <w:r w:rsidR="003672CE" w:rsidRPr="002C0304">
        <w:rPr>
          <w:rFonts w:ascii="Times New Roman" w:hAnsi="Times New Roman"/>
          <w:b/>
          <w:sz w:val="28"/>
          <w:szCs w:val="28"/>
        </w:rPr>
        <w:t>41</w:t>
      </w:r>
      <w:r w:rsidRPr="002C0304">
        <w:rPr>
          <w:rFonts w:ascii="Times New Roman" w:hAnsi="Times New Roman"/>
          <w:b/>
          <w:sz w:val="28"/>
          <w:szCs w:val="28"/>
        </w:rPr>
        <w:t xml:space="preserve">/2 от </w:t>
      </w:r>
      <w:r w:rsidR="003672CE" w:rsidRPr="002C0304">
        <w:rPr>
          <w:rFonts w:ascii="Times New Roman" w:hAnsi="Times New Roman"/>
          <w:b/>
          <w:sz w:val="28"/>
          <w:szCs w:val="28"/>
        </w:rPr>
        <w:t>25</w:t>
      </w:r>
      <w:r w:rsidRPr="002C0304">
        <w:rPr>
          <w:rFonts w:ascii="Times New Roman" w:hAnsi="Times New Roman"/>
          <w:b/>
          <w:sz w:val="28"/>
          <w:szCs w:val="28"/>
        </w:rPr>
        <w:t>.03.202</w:t>
      </w:r>
      <w:r w:rsidR="003672CE" w:rsidRPr="002C0304">
        <w:rPr>
          <w:rFonts w:ascii="Times New Roman" w:hAnsi="Times New Roman"/>
          <w:b/>
          <w:sz w:val="28"/>
          <w:szCs w:val="28"/>
        </w:rPr>
        <w:t>2</w:t>
      </w:r>
      <w:r w:rsidRPr="002C0304">
        <w:rPr>
          <w:rFonts w:ascii="Times New Roman" w:hAnsi="Times New Roman"/>
          <w:b/>
          <w:sz w:val="28"/>
          <w:szCs w:val="28"/>
        </w:rPr>
        <w:t>г</w:t>
      </w:r>
      <w:r w:rsidRPr="002C0304">
        <w:rPr>
          <w:b/>
        </w:rPr>
        <w:t>.</w:t>
      </w:r>
    </w:p>
    <w:p w:rsidR="003672CE" w:rsidRDefault="003672CE" w:rsidP="003672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672CE" w:rsidRPr="00C1438C" w:rsidRDefault="003672CE" w:rsidP="003672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1438C">
        <w:rPr>
          <w:rFonts w:ascii="Times New Roman" w:eastAsia="Times New Roman" w:hAnsi="Times New Roman"/>
          <w:b/>
          <w:bCs/>
          <w:sz w:val="28"/>
          <w:szCs w:val="28"/>
        </w:rPr>
        <w:t>Отчет</w:t>
      </w:r>
      <w:r w:rsidRPr="00C1438C">
        <w:rPr>
          <w:rFonts w:ascii="Times New Roman" w:eastAsia="Times New Roman" w:hAnsi="Times New Roman"/>
          <w:b/>
          <w:bCs/>
          <w:sz w:val="28"/>
          <w:szCs w:val="28"/>
        </w:rPr>
        <w:br/>
        <w:t>о результатах работы Главы муниципального образования</w:t>
      </w:r>
    </w:p>
    <w:p w:rsidR="003672CE" w:rsidRDefault="003672CE" w:rsidP="003672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1438C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</w:rPr>
        <w:t>Старокулаткинский</w:t>
      </w:r>
      <w:r w:rsidRPr="00C1438C">
        <w:rPr>
          <w:rFonts w:ascii="Times New Roman" w:eastAsia="Times New Roman" w:hAnsi="Times New Roman"/>
          <w:b/>
          <w:bCs/>
          <w:sz w:val="28"/>
          <w:szCs w:val="28"/>
        </w:rPr>
        <w:t> район» за 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C1438C">
        <w:rPr>
          <w:rFonts w:ascii="Times New Roman" w:eastAsia="Times New Roman" w:hAnsi="Times New Roman"/>
          <w:b/>
          <w:bCs/>
          <w:sz w:val="28"/>
          <w:szCs w:val="28"/>
        </w:rPr>
        <w:t xml:space="preserve"> год и деятельности Совета депутатов муниципального образования  «</w:t>
      </w:r>
      <w:r>
        <w:rPr>
          <w:rFonts w:ascii="Times New Roman" w:eastAsia="Times New Roman" w:hAnsi="Times New Roman"/>
          <w:b/>
          <w:bCs/>
          <w:sz w:val="28"/>
          <w:szCs w:val="28"/>
        </w:rPr>
        <w:t>Старокулаткинский</w:t>
      </w:r>
      <w:r w:rsidRPr="00C1438C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район»  за 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C1438C"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3672CE" w:rsidRPr="00C1438C" w:rsidRDefault="003672CE" w:rsidP="003672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672CE" w:rsidRPr="00695465" w:rsidRDefault="003672CE" w:rsidP="003672CE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95465">
        <w:rPr>
          <w:rFonts w:ascii="Times New Roman" w:eastAsia="Times New Roman" w:hAnsi="Times New Roman"/>
          <w:color w:val="000000"/>
          <w:sz w:val="28"/>
          <w:szCs w:val="28"/>
        </w:rPr>
        <w:t xml:space="preserve">Добрый день, уважаемые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коллеги</w:t>
      </w:r>
      <w:r w:rsidRPr="00695465">
        <w:rPr>
          <w:rFonts w:ascii="Times New Roman" w:eastAsia="Times New Roman" w:hAnsi="Times New Roman"/>
          <w:color w:val="000000"/>
          <w:sz w:val="28"/>
          <w:szCs w:val="28"/>
        </w:rPr>
        <w:t>, приглашенные!</w:t>
      </w:r>
    </w:p>
    <w:p w:rsidR="003672CE" w:rsidRPr="00695465" w:rsidRDefault="003672CE" w:rsidP="00367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95465">
        <w:rPr>
          <w:rFonts w:ascii="Times New Roman" w:eastAsia="Times New Roman" w:hAnsi="Times New Roman"/>
          <w:color w:val="000000"/>
          <w:sz w:val="28"/>
          <w:szCs w:val="28"/>
        </w:rPr>
        <w:t>Прошел год нашей трудовой деятельности, разрешите мне довести до Вас</w:t>
      </w:r>
    </w:p>
    <w:p w:rsidR="003672CE" w:rsidRPr="00695465" w:rsidRDefault="003672CE" w:rsidP="00367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95465">
        <w:rPr>
          <w:rFonts w:ascii="Times New Roman" w:eastAsia="Times New Roman" w:hAnsi="Times New Roman"/>
          <w:color w:val="000000"/>
          <w:sz w:val="28"/>
          <w:szCs w:val="28"/>
        </w:rPr>
        <w:t>информацию об итогах деятельности Совета депутатов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Старокулаткинский</w:t>
      </w:r>
    </w:p>
    <w:p w:rsidR="003672CE" w:rsidRPr="00695465" w:rsidRDefault="003672CE" w:rsidP="00367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район</w:t>
      </w:r>
      <w:r w:rsidRPr="00695465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Старокулаткинского</w:t>
      </w:r>
      <w:r w:rsidRPr="00695465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</w:t>
      </w:r>
    </w:p>
    <w:p w:rsidR="003672CE" w:rsidRPr="00B476EB" w:rsidRDefault="003672CE" w:rsidP="00367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95465">
        <w:rPr>
          <w:rFonts w:ascii="Times New Roman" w:eastAsia="Times New Roman" w:hAnsi="Times New Roman"/>
          <w:color w:val="000000"/>
          <w:sz w:val="28"/>
          <w:szCs w:val="28"/>
        </w:rPr>
        <w:t>за 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695465">
        <w:rPr>
          <w:rFonts w:ascii="Times New Roman" w:eastAsia="Times New Roman" w:hAnsi="Times New Roman"/>
          <w:color w:val="000000"/>
          <w:sz w:val="28"/>
          <w:szCs w:val="28"/>
        </w:rPr>
        <w:t xml:space="preserve"> год.</w:t>
      </w:r>
    </w:p>
    <w:p w:rsidR="003672CE" w:rsidRPr="00C1438C" w:rsidRDefault="003672CE" w:rsidP="003672CE">
      <w:pPr>
        <w:spacing w:after="0" w:line="240" w:lineRule="auto"/>
        <w:ind w:right="-58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Во исполнение Положения о порядке заслушивания ежегодных отчётов Главы муниципального образования «</w:t>
      </w:r>
      <w:r w:rsidRPr="00C1438C">
        <w:rPr>
          <w:rFonts w:ascii="Times New Roman" w:eastAsia="Times New Roman" w:hAnsi="Times New Roman"/>
          <w:bCs/>
          <w:sz w:val="28"/>
          <w:szCs w:val="28"/>
        </w:rPr>
        <w:t>Старокулаткинский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район» утверждённого решением Совета депутатов муниципального образования «</w:t>
      </w:r>
      <w:r w:rsidRPr="00C1438C">
        <w:rPr>
          <w:rFonts w:ascii="Times New Roman" w:eastAsia="Times New Roman" w:hAnsi="Times New Roman"/>
          <w:bCs/>
          <w:sz w:val="28"/>
          <w:szCs w:val="28"/>
        </w:rPr>
        <w:t>Старокулаткинский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район» от </w:t>
      </w:r>
      <w:r>
        <w:rPr>
          <w:rFonts w:ascii="Times New Roman" w:eastAsia="Times New Roman" w:hAnsi="Times New Roman"/>
          <w:sz w:val="28"/>
          <w:szCs w:val="28"/>
        </w:rPr>
        <w:t>14.02.2014 № 14/3</w:t>
      </w:r>
      <w:r w:rsidRPr="00C1438C">
        <w:rPr>
          <w:rFonts w:ascii="Times New Roman" w:eastAsia="Times New Roman" w:hAnsi="Times New Roman"/>
          <w:sz w:val="28"/>
          <w:szCs w:val="28"/>
        </w:rPr>
        <w:t>, Главой муниципального образования «</w:t>
      </w:r>
      <w:r w:rsidRPr="00C1438C">
        <w:rPr>
          <w:rFonts w:ascii="Times New Roman" w:eastAsia="Times New Roman" w:hAnsi="Times New Roman"/>
          <w:bCs/>
          <w:sz w:val="28"/>
          <w:szCs w:val="28"/>
        </w:rPr>
        <w:t>Старокулаткинский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район», председателем Совета депутатов муниципального образования «</w:t>
      </w:r>
      <w:r w:rsidRPr="00C1438C">
        <w:rPr>
          <w:rFonts w:ascii="Times New Roman" w:eastAsia="Times New Roman" w:hAnsi="Times New Roman"/>
          <w:bCs/>
          <w:sz w:val="28"/>
          <w:szCs w:val="28"/>
        </w:rPr>
        <w:t>Старокулаткинский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район»  подготовлен отчёт об итогах работы за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 и приоритетных направлениях  деятельности на 202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В соответствии с действующим законодательством, Совет депутатов муниципального образования «</w:t>
      </w:r>
      <w:r w:rsidRPr="00C1438C">
        <w:rPr>
          <w:rFonts w:ascii="Times New Roman" w:eastAsia="Times New Roman" w:hAnsi="Times New Roman"/>
          <w:bCs/>
          <w:sz w:val="28"/>
          <w:szCs w:val="28"/>
        </w:rPr>
        <w:t>Старокулаткинский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район» </w:t>
      </w:r>
      <w:r>
        <w:rPr>
          <w:rFonts w:ascii="Times New Roman" w:eastAsia="Times New Roman" w:hAnsi="Times New Roman"/>
          <w:sz w:val="28"/>
          <w:szCs w:val="28"/>
        </w:rPr>
        <w:t>седьмого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созыва (далее – Совет депутатов), возглавляемый Главой, председателем Совета депутатов муниципального образования «</w:t>
      </w:r>
      <w:r w:rsidRPr="00C1438C">
        <w:rPr>
          <w:rFonts w:ascii="Times New Roman" w:eastAsia="Times New Roman" w:hAnsi="Times New Roman"/>
          <w:bCs/>
          <w:sz w:val="28"/>
          <w:szCs w:val="28"/>
        </w:rPr>
        <w:t>Старокулаткинский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район» осуществляет свои полномочия в составе </w:t>
      </w:r>
      <w:r w:rsidRPr="00C1438C">
        <w:rPr>
          <w:rFonts w:ascii="Times New Roman" w:eastAsia="Times New Roman" w:hAnsi="Times New Roman"/>
          <w:color w:val="FF0000"/>
          <w:sz w:val="28"/>
          <w:szCs w:val="28"/>
        </w:rPr>
        <w:t>15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депутатов, избранных из составов Совета депутатов муниципальных образований </w:t>
      </w:r>
      <w:r w:rsidRPr="00C1438C">
        <w:rPr>
          <w:rFonts w:ascii="Times New Roman" w:eastAsia="Times New Roman" w:hAnsi="Times New Roman"/>
          <w:bCs/>
          <w:sz w:val="28"/>
          <w:szCs w:val="28"/>
        </w:rPr>
        <w:t>Старокулаткинск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ого </w:t>
      </w:r>
      <w:r w:rsidRPr="00C1438C">
        <w:rPr>
          <w:rFonts w:ascii="Times New Roman" w:eastAsia="Times New Roman" w:hAnsi="Times New Roman"/>
          <w:sz w:val="28"/>
          <w:szCs w:val="28"/>
        </w:rPr>
        <w:t>городского и сельских поселений.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 Глава района, председатель Совета  депутатов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C1438C">
        <w:rPr>
          <w:rFonts w:ascii="Times New Roman" w:eastAsia="Times New Roman" w:hAnsi="Times New Roman"/>
          <w:bCs/>
          <w:sz w:val="28"/>
          <w:szCs w:val="28"/>
        </w:rPr>
        <w:t>Старокулаткинский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район»,  как и в предыдущие годы, для реализации своих полномочий руководствовался в своей деятельности  федеральным и областным законодательством, Уставом муниципального образования «</w:t>
      </w:r>
      <w:r w:rsidRPr="00C1438C">
        <w:rPr>
          <w:rFonts w:ascii="Times New Roman" w:eastAsia="Times New Roman" w:hAnsi="Times New Roman"/>
          <w:bCs/>
          <w:sz w:val="28"/>
          <w:szCs w:val="28"/>
        </w:rPr>
        <w:t>Старокулаткинский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район», перспективным и квартальными планами  работы, утверждаемыми   решениями Совета депутатов.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Деятельность Совета    депутатов     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  была нацелена на исполнение всех компетенций представительного органа, регламентированных   Федеральным законом   от 06.10.2003 №131-ФЗ «Об общих принципах организации местного самоуправления в Российской Федерации».</w:t>
      </w:r>
    </w:p>
    <w:p w:rsidR="003672CE" w:rsidRPr="00E47A07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году,  Глава района и  депутаты   продолжали осуществлять свои полномочия без отрыва от основной производственной  или служебной деятельности, все   депутаты работали на неоплачиваемой   основе.</w:t>
      </w:r>
    </w:p>
    <w:p w:rsidR="003672CE" w:rsidRPr="00E47A07" w:rsidRDefault="003672CE" w:rsidP="003672CE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1438C">
        <w:rPr>
          <w:rFonts w:ascii="Times New Roman" w:eastAsia="Times New Roman" w:hAnsi="Times New Roman"/>
          <w:b/>
          <w:bCs/>
          <w:sz w:val="28"/>
          <w:szCs w:val="28"/>
        </w:rPr>
        <w:t>Основные направления деятельности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Одной из главных функций  представительного органа местного самоуправления, закреплённых законодательством, является осуществление коллегиального муниципального нормотворчества.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 были   своевременно   приняты все необходимые  нормативно - правовые акты, направленные на   решение   важнейших    задач  района.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lastRenderedPageBreak/>
        <w:t>Для  актуализации нормативной базы  продолжает  вестись  единый реестр решений, созданная  база  решений,   размещённая  на официальном сайте,    ежемесячно в течение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>  года пополнялась по результатам, проводимых  заседаний Совета депутатов муниципального образования «</w:t>
      </w:r>
      <w:r w:rsidRPr="00C1438C">
        <w:rPr>
          <w:rFonts w:ascii="Times New Roman" w:eastAsia="Times New Roman" w:hAnsi="Times New Roman"/>
          <w:bCs/>
          <w:sz w:val="28"/>
          <w:szCs w:val="28"/>
        </w:rPr>
        <w:t>Старокулаткинский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район».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Решения  нормативно-правового  характера  своевременно направлялись в  регистр муниципальных нормативно-правовых актов Ульяновской области.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Совет депутатов 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  продолжал  работать над совершенствованием нормативной правовой базы и стремился оперативно реагировать на изменения федерального и  регионального  законодательства.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Функционирование  Совета депутатов   осуществлялась  в различных формах деятельности. Основными из них являлись: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-  разработка проектов решений;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-  анализ проектов решений, подготовка замечаний, предложений по ним;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-  работа с избирателями по личным вопроса в режиме телефонной связи</w:t>
      </w:r>
      <w:r>
        <w:rPr>
          <w:rFonts w:ascii="Times New Roman" w:eastAsia="Times New Roman" w:hAnsi="Times New Roman"/>
          <w:sz w:val="28"/>
          <w:szCs w:val="28"/>
        </w:rPr>
        <w:t>, личный прием</w:t>
      </w:r>
      <w:r w:rsidRPr="00C1438C">
        <w:rPr>
          <w:rFonts w:ascii="Times New Roman" w:eastAsia="Times New Roman" w:hAnsi="Times New Roman"/>
          <w:sz w:val="28"/>
          <w:szCs w:val="28"/>
        </w:rPr>
        <w:t>  и решение вопросов  по их обращениям;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-  проведение заседаний Совета депутатов и её постоянных  комиссий;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-  оказание консультативной помощи депутатам и представительным органам поселений.</w:t>
      </w:r>
    </w:p>
    <w:p w:rsidR="003672CE" w:rsidRPr="00594571" w:rsidRDefault="003672CE" w:rsidP="003672C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94571">
        <w:rPr>
          <w:rFonts w:ascii="Times New Roman" w:eastAsia="Times New Roman" w:hAnsi="Times New Roman"/>
          <w:sz w:val="28"/>
          <w:szCs w:val="28"/>
        </w:rPr>
        <w:t xml:space="preserve">Деятельность Совета депутатов в 2021  году  носила открытый характер, каждый гражданин имел доступ к информации об  его работе.  На   заседания  Совета депутатов приглашались представители прокуратуры </w:t>
      </w:r>
      <w:r w:rsidRPr="00594571">
        <w:rPr>
          <w:rFonts w:ascii="Times New Roman" w:hAnsi="Times New Roman"/>
          <w:sz w:val="28"/>
          <w:szCs w:val="28"/>
        </w:rPr>
        <w:t>Старокулаткинского района Ульяновской области</w:t>
      </w:r>
      <w:r w:rsidRPr="00594571">
        <w:rPr>
          <w:rFonts w:ascii="Times New Roman" w:eastAsia="Times New Roman" w:hAnsi="Times New Roman"/>
          <w:sz w:val="28"/>
          <w:szCs w:val="28"/>
        </w:rPr>
        <w:t>, средств  массовой информации, </w:t>
      </w:r>
      <w:r w:rsidRPr="00594571">
        <w:rPr>
          <w:rFonts w:ascii="Times New Roman" w:hAnsi="Times New Roman"/>
          <w:sz w:val="28"/>
          <w:szCs w:val="28"/>
        </w:rPr>
        <w:t xml:space="preserve"> районной газеты «</w:t>
      </w:r>
      <w:proofErr w:type="spellStart"/>
      <w:r w:rsidRPr="00594571">
        <w:rPr>
          <w:rFonts w:ascii="Times New Roman" w:hAnsi="Times New Roman"/>
          <w:sz w:val="28"/>
          <w:szCs w:val="28"/>
        </w:rPr>
        <w:t>Кумяк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571">
        <w:rPr>
          <w:rFonts w:ascii="Times New Roman" w:hAnsi="Times New Roman"/>
          <w:sz w:val="28"/>
          <w:szCs w:val="28"/>
        </w:rPr>
        <w:t>Кюч</w:t>
      </w:r>
      <w:proofErr w:type="spellEnd"/>
      <w:r w:rsidRPr="005945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3672CE" w:rsidRDefault="003672CE" w:rsidP="003672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94571">
        <w:rPr>
          <w:rFonts w:ascii="Times New Roman" w:eastAsia="Times New Roman" w:hAnsi="Times New Roman"/>
          <w:sz w:val="28"/>
          <w:szCs w:val="28"/>
        </w:rPr>
        <w:t>должностные лица, руководители и специалисты Администрации  муниципального образования «</w:t>
      </w:r>
      <w:r w:rsidRPr="00594571">
        <w:rPr>
          <w:rFonts w:ascii="Times New Roman" w:eastAsia="Times New Roman" w:hAnsi="Times New Roman"/>
          <w:bCs/>
          <w:sz w:val="28"/>
          <w:szCs w:val="28"/>
        </w:rPr>
        <w:t>Старокулаткинский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район» (далее – администрация), руководители муниципальных предприятий и учреждений, представители общественных организаций,   депутаты Законодательного собрания Ульяновской области.</w:t>
      </w:r>
    </w:p>
    <w:p w:rsidR="003672CE" w:rsidRDefault="003672CE" w:rsidP="003672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C1438C">
        <w:rPr>
          <w:rFonts w:ascii="Times New Roman" w:eastAsia="Times New Roman" w:hAnsi="Times New Roman"/>
          <w:sz w:val="28"/>
          <w:szCs w:val="28"/>
        </w:rPr>
        <w:t>соответствии  с  действующим  законодательством  представительный орган может проводить свои заседания раз в три месяца, но, тем не менее, несмотря на сложную эпидемиологическую обстановку,  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  состоялось 12 заседаний, на которых было рассмотрено   </w:t>
      </w:r>
      <w:r>
        <w:rPr>
          <w:rFonts w:ascii="Times New Roman" w:eastAsia="Times New Roman" w:hAnsi="Times New Roman"/>
          <w:sz w:val="28"/>
          <w:szCs w:val="28"/>
        </w:rPr>
        <w:t>51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проектов  решений, из них,   по всем </w:t>
      </w:r>
      <w:r>
        <w:rPr>
          <w:rFonts w:ascii="Times New Roman" w:eastAsia="Times New Roman" w:hAnsi="Times New Roman"/>
          <w:sz w:val="28"/>
          <w:szCs w:val="28"/>
        </w:rPr>
        <w:t xml:space="preserve">51 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рассмотренным вопросам были  приняты соответствующие решения,   из них: </w:t>
      </w:r>
      <w:r>
        <w:rPr>
          <w:rFonts w:ascii="Times New Roman" w:eastAsia="Times New Roman" w:hAnsi="Times New Roman"/>
          <w:sz w:val="28"/>
          <w:szCs w:val="28"/>
        </w:rPr>
        <w:t>45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нормативно-правового  характера.</w:t>
      </w:r>
      <w:proofErr w:type="gramEnd"/>
      <w:r w:rsidRPr="006954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5465">
        <w:rPr>
          <w:rFonts w:ascii="Times New Roman" w:eastAsia="Times New Roman" w:hAnsi="Times New Roman"/>
          <w:color w:val="000000"/>
          <w:sz w:val="28"/>
          <w:szCs w:val="28"/>
        </w:rPr>
        <w:t>Несмотря на ограничения связанные с непростой эпидемиологической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95465">
        <w:rPr>
          <w:rFonts w:ascii="Times New Roman" w:eastAsia="Times New Roman" w:hAnsi="Times New Roman"/>
          <w:color w:val="000000"/>
          <w:sz w:val="28"/>
          <w:szCs w:val="28"/>
        </w:rPr>
        <w:t>обстановкой были проведены публичные слушания по проектам решений Совета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95465">
        <w:rPr>
          <w:rFonts w:ascii="Times New Roman" w:eastAsia="Times New Roman" w:hAnsi="Times New Roman"/>
          <w:color w:val="000000"/>
          <w:sz w:val="28"/>
          <w:szCs w:val="28"/>
        </w:rPr>
        <w:t>соблюдением требований санитарно-эпидемиологической безопасности.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3672CE" w:rsidRDefault="003672CE" w:rsidP="003672C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012448">
        <w:rPr>
          <w:rFonts w:ascii="Times New Roman" w:eastAsia="Times New Roman" w:hAnsi="Times New Roman"/>
          <w:sz w:val="28"/>
          <w:szCs w:val="28"/>
        </w:rPr>
        <w:t xml:space="preserve">На публичные слушания в отчетном периоде были вынесены </w:t>
      </w:r>
      <w:r>
        <w:rPr>
          <w:rFonts w:ascii="Times New Roman" w:eastAsia="Times New Roman" w:hAnsi="Times New Roman"/>
          <w:sz w:val="28"/>
          <w:szCs w:val="28"/>
        </w:rPr>
        <w:t>3 вопроса</w:t>
      </w:r>
      <w:r w:rsidRPr="00012448">
        <w:rPr>
          <w:rFonts w:ascii="Times New Roman" w:eastAsia="Times New Roman" w:hAnsi="Times New Roman"/>
          <w:sz w:val="28"/>
          <w:szCs w:val="28"/>
        </w:rPr>
        <w:t>. В них приняло участие более 50 граждан, и все обсуждаемые проекты были одобрены участниками слушаний и рекомендованы на</w:t>
      </w:r>
      <w:r w:rsidRPr="00695465">
        <w:rPr>
          <w:rFonts w:ascii="Times New Roman" w:eastAsia="Times New Roman" w:hAnsi="Times New Roman"/>
          <w:color w:val="000000"/>
          <w:sz w:val="28"/>
          <w:szCs w:val="28"/>
        </w:rPr>
        <w:t xml:space="preserve"> рассмотрение Совета</w:t>
      </w:r>
      <w:r w:rsidRPr="007B7AF0">
        <w:rPr>
          <w:rFonts w:ascii="Times New Roman" w:eastAsia="Times New Roman" w:hAnsi="Times New Roman"/>
          <w:color w:val="FF0000"/>
          <w:sz w:val="28"/>
          <w:szCs w:val="28"/>
        </w:rPr>
        <w:t>.</w:t>
      </w:r>
      <w:r w:rsidRPr="007B7AF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3672CE" w:rsidRPr="0091647A" w:rsidRDefault="003672CE" w:rsidP="003672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7E2692">
        <w:rPr>
          <w:rFonts w:ascii="Times New Roman" w:eastAsia="Times New Roman" w:hAnsi="Times New Roman"/>
          <w:sz w:val="28"/>
          <w:szCs w:val="28"/>
        </w:rPr>
        <w:t xml:space="preserve">Фундаментом нормативной правовой базы района являются решения Совета. </w:t>
      </w:r>
      <w:r w:rsidRPr="0091647A">
        <w:rPr>
          <w:rFonts w:ascii="Times New Roman" w:eastAsia="Times New Roman" w:hAnsi="Times New Roman"/>
          <w:sz w:val="28"/>
          <w:szCs w:val="28"/>
        </w:rPr>
        <w:t>Прежде всего, это относится к местному бюджету и экономике района.</w:t>
      </w:r>
    </w:p>
    <w:p w:rsidR="003672CE" w:rsidRPr="0091647A" w:rsidRDefault="003672CE" w:rsidP="003672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91647A">
        <w:rPr>
          <w:rFonts w:ascii="Times New Roman" w:eastAsia="Times New Roman" w:hAnsi="Times New Roman"/>
          <w:sz w:val="28"/>
          <w:szCs w:val="28"/>
        </w:rPr>
        <w:t xml:space="preserve">Всего было рассмотрено </w:t>
      </w:r>
      <w:r w:rsidRPr="007E2692">
        <w:rPr>
          <w:rFonts w:ascii="Times New Roman" w:eastAsia="Times New Roman" w:hAnsi="Times New Roman"/>
          <w:sz w:val="28"/>
          <w:szCs w:val="28"/>
        </w:rPr>
        <w:t>7</w:t>
      </w:r>
      <w:r w:rsidRPr="0091647A">
        <w:rPr>
          <w:rFonts w:ascii="Times New Roman" w:eastAsia="Times New Roman" w:hAnsi="Times New Roman"/>
          <w:sz w:val="28"/>
          <w:szCs w:val="28"/>
        </w:rPr>
        <w:t xml:space="preserve"> вопросов, касающихся бюджетного процесса,</w:t>
      </w:r>
    </w:p>
    <w:p w:rsidR="003672CE" w:rsidRPr="007E2692" w:rsidRDefault="003672CE" w:rsidP="003672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E2692">
        <w:rPr>
          <w:rFonts w:ascii="Times New Roman" w:eastAsia="Times New Roman" w:hAnsi="Times New Roman"/>
          <w:sz w:val="28"/>
          <w:szCs w:val="28"/>
        </w:rPr>
        <w:t>экономики</w:t>
      </w:r>
      <w:r w:rsidRPr="0091647A">
        <w:rPr>
          <w:rFonts w:ascii="Times New Roman" w:eastAsia="Times New Roman" w:hAnsi="Times New Roman"/>
          <w:sz w:val="28"/>
          <w:szCs w:val="28"/>
        </w:rPr>
        <w:t>.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1647A">
        <w:rPr>
          <w:rFonts w:ascii="Times New Roman" w:eastAsia="Times New Roman" w:hAnsi="Times New Roman"/>
          <w:sz w:val="28"/>
          <w:szCs w:val="28"/>
        </w:rPr>
        <w:t>Каждый последующий этап исполнения районного бюджета находился также в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1647A">
        <w:rPr>
          <w:rFonts w:ascii="Times New Roman" w:eastAsia="Times New Roman" w:hAnsi="Times New Roman"/>
          <w:sz w:val="28"/>
          <w:szCs w:val="28"/>
        </w:rPr>
        <w:t>поле пристального внимания депутатов.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647A">
        <w:rPr>
          <w:rFonts w:ascii="Times New Roman" w:eastAsia="Times New Roman" w:hAnsi="Times New Roman"/>
          <w:sz w:val="28"/>
          <w:szCs w:val="28"/>
        </w:rPr>
        <w:t>Важная роль в этом направлении принадлежит постоянной комиссии</w:t>
      </w:r>
      <w:r w:rsidRPr="007E2692">
        <w:rPr>
          <w:rFonts w:ascii="Times New Roman" w:hAnsi="Times New Roman"/>
          <w:sz w:val="28"/>
          <w:szCs w:val="28"/>
        </w:rPr>
        <w:t xml:space="preserve"> по бюджету, по вопросам ЖКХ, транспорта и дорожного хозяйства, аграрной политики, природопользованию и охране </w:t>
      </w:r>
      <w:r w:rsidRPr="007E2692">
        <w:rPr>
          <w:rFonts w:ascii="Times New Roman" w:hAnsi="Times New Roman"/>
          <w:sz w:val="28"/>
          <w:szCs w:val="28"/>
        </w:rPr>
        <w:lastRenderedPageBreak/>
        <w:t xml:space="preserve">окружающей среды. </w:t>
      </w:r>
      <w:r w:rsidRPr="0091647A">
        <w:rPr>
          <w:rFonts w:ascii="Times New Roman" w:eastAsia="Times New Roman" w:hAnsi="Times New Roman"/>
          <w:sz w:val="28"/>
          <w:szCs w:val="28"/>
        </w:rPr>
        <w:t>За отчетный период этой комиссией проведено 1</w:t>
      </w:r>
      <w:r w:rsidRPr="007E2692">
        <w:rPr>
          <w:rFonts w:ascii="Times New Roman" w:eastAsia="Times New Roman" w:hAnsi="Times New Roman"/>
          <w:sz w:val="28"/>
          <w:szCs w:val="28"/>
        </w:rPr>
        <w:t>2</w:t>
      </w:r>
      <w:r w:rsidRPr="0091647A">
        <w:rPr>
          <w:rFonts w:ascii="Times New Roman" w:eastAsia="Times New Roman" w:hAnsi="Times New Roman"/>
          <w:sz w:val="28"/>
          <w:szCs w:val="28"/>
        </w:rPr>
        <w:t xml:space="preserve"> заседаний, рассмотрено более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1647A">
        <w:rPr>
          <w:rFonts w:ascii="Times New Roman" w:eastAsia="Times New Roman" w:hAnsi="Times New Roman"/>
          <w:sz w:val="28"/>
          <w:szCs w:val="28"/>
        </w:rPr>
        <w:t>40 вопросов, подготовлено столько же заключени</w:t>
      </w:r>
      <w:r w:rsidRPr="007E2692">
        <w:rPr>
          <w:rFonts w:ascii="Times New Roman" w:eastAsia="Times New Roman" w:hAnsi="Times New Roman"/>
          <w:sz w:val="28"/>
          <w:szCs w:val="28"/>
        </w:rPr>
        <w:t>й</w:t>
      </w:r>
      <w:r w:rsidRPr="0091647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647A">
        <w:rPr>
          <w:rFonts w:ascii="Times New Roman" w:eastAsia="Times New Roman" w:hAnsi="Times New Roman"/>
          <w:sz w:val="28"/>
          <w:szCs w:val="28"/>
        </w:rPr>
        <w:t>Главное, работа комиссии строилась так, чтобы ни одно из решений Совета не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1647A">
        <w:rPr>
          <w:rFonts w:ascii="Times New Roman" w:eastAsia="Times New Roman" w:hAnsi="Times New Roman"/>
          <w:sz w:val="28"/>
          <w:szCs w:val="28"/>
        </w:rPr>
        <w:t>было принято формально. Каждый проект, каждая позиция подвергались детальному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1647A">
        <w:rPr>
          <w:rFonts w:ascii="Times New Roman" w:eastAsia="Times New Roman" w:hAnsi="Times New Roman"/>
          <w:sz w:val="28"/>
          <w:szCs w:val="28"/>
        </w:rPr>
        <w:t>анализу, проверке обоснованности и реальности исполненных и планируемых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1647A">
        <w:rPr>
          <w:rFonts w:ascii="Times New Roman" w:eastAsia="Times New Roman" w:hAnsi="Times New Roman"/>
          <w:sz w:val="28"/>
          <w:szCs w:val="28"/>
        </w:rPr>
        <w:t>бюджетных операций.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1647A">
        <w:rPr>
          <w:rFonts w:ascii="Times New Roman" w:eastAsia="Times New Roman" w:hAnsi="Times New Roman"/>
          <w:sz w:val="28"/>
          <w:szCs w:val="28"/>
        </w:rPr>
        <w:t>Взаимная заинтересованность исполнительной и представительной ветвей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1647A">
        <w:rPr>
          <w:rFonts w:ascii="Times New Roman" w:eastAsia="Times New Roman" w:hAnsi="Times New Roman"/>
          <w:sz w:val="28"/>
          <w:szCs w:val="28"/>
        </w:rPr>
        <w:t>органа местного самоуправления района в решении первоочередных задач,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1647A">
        <w:rPr>
          <w:rFonts w:ascii="Times New Roman" w:eastAsia="Times New Roman" w:hAnsi="Times New Roman"/>
          <w:sz w:val="28"/>
          <w:szCs w:val="28"/>
        </w:rPr>
        <w:t>согласованность действий способствовали рациональному и эффективному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1647A">
        <w:rPr>
          <w:rFonts w:ascii="Times New Roman" w:eastAsia="Times New Roman" w:hAnsi="Times New Roman"/>
          <w:sz w:val="28"/>
          <w:szCs w:val="28"/>
        </w:rPr>
        <w:t>использованию бюджетных средств.</w:t>
      </w:r>
    </w:p>
    <w:p w:rsidR="003672CE" w:rsidRPr="007B7AF0" w:rsidRDefault="003672CE" w:rsidP="003672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7E2692">
        <w:rPr>
          <w:rFonts w:ascii="Times New Roman" w:eastAsia="Times New Roman" w:hAnsi="Times New Roman"/>
          <w:sz w:val="28"/>
          <w:szCs w:val="28"/>
        </w:rPr>
        <w:t xml:space="preserve">Называя все эти цифры, которые, безусловно, характеризуют деятельность </w:t>
      </w:r>
      <w:r w:rsidRPr="007B7AF0">
        <w:rPr>
          <w:rFonts w:ascii="Times New Roman" w:eastAsia="Times New Roman" w:hAnsi="Times New Roman"/>
          <w:sz w:val="28"/>
          <w:szCs w:val="28"/>
        </w:rPr>
        <w:t>Совета и его аппарата в целом, я все же убежден</w:t>
      </w:r>
      <w:r w:rsidRPr="007E2692">
        <w:rPr>
          <w:rFonts w:ascii="Times New Roman" w:eastAsia="Times New Roman" w:hAnsi="Times New Roman"/>
          <w:sz w:val="28"/>
          <w:szCs w:val="28"/>
        </w:rPr>
        <w:t>а</w:t>
      </w:r>
      <w:r w:rsidRPr="007B7AF0">
        <w:rPr>
          <w:rFonts w:ascii="Times New Roman" w:eastAsia="Times New Roman" w:hAnsi="Times New Roman"/>
          <w:sz w:val="28"/>
          <w:szCs w:val="28"/>
        </w:rPr>
        <w:t xml:space="preserve"> – главное в нашей работе </w:t>
      </w:r>
      <w:r w:rsidRPr="007E2692">
        <w:rPr>
          <w:rFonts w:ascii="Times New Roman" w:eastAsia="Times New Roman" w:hAnsi="Times New Roman"/>
          <w:sz w:val="28"/>
          <w:szCs w:val="28"/>
        </w:rPr>
        <w:t>–</w:t>
      </w:r>
      <w:r w:rsidRPr="007B7AF0">
        <w:rPr>
          <w:rFonts w:ascii="Times New Roman" w:eastAsia="Times New Roman" w:hAnsi="Times New Roman"/>
          <w:sz w:val="28"/>
          <w:szCs w:val="28"/>
        </w:rPr>
        <w:t xml:space="preserve"> не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AF0">
        <w:rPr>
          <w:rFonts w:ascii="Times New Roman" w:eastAsia="Times New Roman" w:hAnsi="Times New Roman"/>
          <w:sz w:val="28"/>
          <w:szCs w:val="28"/>
        </w:rPr>
        <w:t>количество принятых решений, распоряжений, проведенных заседаний, а качество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AF0">
        <w:rPr>
          <w:rFonts w:ascii="Times New Roman" w:eastAsia="Times New Roman" w:hAnsi="Times New Roman"/>
          <w:sz w:val="28"/>
          <w:szCs w:val="28"/>
        </w:rPr>
        <w:t>действий и документов, их законность и максимальное соответствие социально-экономическим интересам жителей нашего района, соблюдение их прав и свобод.</w:t>
      </w:r>
    </w:p>
    <w:p w:rsidR="003672CE" w:rsidRPr="007B7AF0" w:rsidRDefault="003672CE" w:rsidP="003672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E2692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7B7AF0">
        <w:rPr>
          <w:rFonts w:ascii="Times New Roman" w:eastAsia="Times New Roman" w:hAnsi="Times New Roman"/>
          <w:sz w:val="28"/>
          <w:szCs w:val="28"/>
        </w:rPr>
        <w:t>Остановлюсь несколько подробнее на тех направлениях, которые в отчетном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AF0">
        <w:rPr>
          <w:rFonts w:ascii="Times New Roman" w:eastAsia="Times New Roman" w:hAnsi="Times New Roman"/>
          <w:sz w:val="28"/>
          <w:szCs w:val="28"/>
        </w:rPr>
        <w:t>периоде были приоритетными в деятельности Совета муниципального района.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AF0">
        <w:rPr>
          <w:rFonts w:ascii="Times New Roman" w:eastAsia="Times New Roman" w:hAnsi="Times New Roman"/>
          <w:sz w:val="28"/>
          <w:szCs w:val="28"/>
        </w:rPr>
        <w:t>Прежде всего, это совершенствование и дальнейшее развитие нормативно-правовой базы Совета.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AF0">
        <w:rPr>
          <w:rFonts w:ascii="Times New Roman" w:eastAsia="Times New Roman" w:hAnsi="Times New Roman"/>
          <w:sz w:val="28"/>
          <w:szCs w:val="28"/>
        </w:rPr>
        <w:t>Требования, предъявляемые к решениям Совета муниципального района,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AF0">
        <w:rPr>
          <w:rFonts w:ascii="Times New Roman" w:eastAsia="Times New Roman" w:hAnsi="Times New Roman"/>
          <w:sz w:val="28"/>
          <w:szCs w:val="28"/>
        </w:rPr>
        <w:t>остаются неизменно высокими – это обеспечение их полного соответствия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AF0">
        <w:rPr>
          <w:rFonts w:ascii="Times New Roman" w:eastAsia="Times New Roman" w:hAnsi="Times New Roman"/>
          <w:sz w:val="28"/>
          <w:szCs w:val="28"/>
        </w:rPr>
        <w:t>Конституциям Российской Федерации, федеральным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Законам </w:t>
      </w:r>
      <w:r w:rsidRPr="007B7AF0">
        <w:rPr>
          <w:rFonts w:ascii="Times New Roman" w:eastAsia="Times New Roman" w:hAnsi="Times New Roman"/>
          <w:sz w:val="28"/>
          <w:szCs w:val="28"/>
        </w:rPr>
        <w:t>и Уставу района.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AF0">
        <w:rPr>
          <w:rFonts w:ascii="Times New Roman" w:eastAsia="Times New Roman" w:hAnsi="Times New Roman"/>
          <w:sz w:val="28"/>
          <w:szCs w:val="28"/>
        </w:rPr>
        <w:t xml:space="preserve">Совет 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депутатов </w:t>
      </w:r>
      <w:r w:rsidRPr="007B7AF0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7E2692">
        <w:rPr>
          <w:rFonts w:ascii="Times New Roman" w:eastAsia="Times New Roman" w:hAnsi="Times New Roman"/>
          <w:sz w:val="28"/>
          <w:szCs w:val="28"/>
        </w:rPr>
        <w:t>образования «Старокулаткинский район»</w:t>
      </w:r>
      <w:r w:rsidRPr="007B7AF0">
        <w:rPr>
          <w:rFonts w:ascii="Times New Roman" w:eastAsia="Times New Roman" w:hAnsi="Times New Roman"/>
          <w:sz w:val="28"/>
          <w:szCs w:val="28"/>
        </w:rPr>
        <w:t xml:space="preserve"> регулярно проводит мониторинг ранее принятых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AF0">
        <w:rPr>
          <w:rFonts w:ascii="Times New Roman" w:eastAsia="Times New Roman" w:hAnsi="Times New Roman"/>
          <w:sz w:val="28"/>
          <w:szCs w:val="28"/>
        </w:rPr>
        <w:t>представительным органом нормативных актов на предмет их актуальности и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AF0">
        <w:rPr>
          <w:rFonts w:ascii="Times New Roman" w:eastAsia="Times New Roman" w:hAnsi="Times New Roman"/>
          <w:sz w:val="28"/>
          <w:szCs w:val="28"/>
        </w:rPr>
        <w:t>соответствия действующему законодательству.</w:t>
      </w:r>
    </w:p>
    <w:p w:rsidR="003672CE" w:rsidRPr="007B7AF0" w:rsidRDefault="003672CE" w:rsidP="003672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7B7AF0">
        <w:rPr>
          <w:rFonts w:ascii="Times New Roman" w:eastAsia="Times New Roman" w:hAnsi="Times New Roman"/>
          <w:sz w:val="28"/>
          <w:szCs w:val="28"/>
        </w:rPr>
        <w:t>Результатом этой работы становится внесение изменений и дополнений в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AF0">
        <w:rPr>
          <w:rFonts w:ascii="Times New Roman" w:eastAsia="Times New Roman" w:hAnsi="Times New Roman"/>
          <w:sz w:val="28"/>
          <w:szCs w:val="28"/>
        </w:rPr>
        <w:t>отдельные н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ормативно- правовые акты Совета депутатов. </w:t>
      </w:r>
      <w:r w:rsidRPr="007B7AF0">
        <w:rPr>
          <w:rFonts w:ascii="Times New Roman" w:eastAsia="Times New Roman" w:hAnsi="Times New Roman"/>
          <w:sz w:val="28"/>
          <w:szCs w:val="28"/>
        </w:rPr>
        <w:t>В 2021 году Государственной Думой Российской Федерации внесены изменения</w:t>
      </w:r>
    </w:p>
    <w:p w:rsidR="003672CE" w:rsidRPr="00AA5BA9" w:rsidRDefault="003672CE" w:rsidP="003672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7AF0">
        <w:rPr>
          <w:rFonts w:ascii="Times New Roman" w:eastAsia="Times New Roman" w:hAnsi="Times New Roman"/>
          <w:sz w:val="28"/>
          <w:szCs w:val="28"/>
        </w:rPr>
        <w:t>непосредственно в Федеральный закон №131-ФЗ «Об общих принципах организации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AF0">
        <w:rPr>
          <w:rFonts w:ascii="Times New Roman" w:eastAsia="Times New Roman" w:hAnsi="Times New Roman"/>
          <w:sz w:val="28"/>
          <w:szCs w:val="28"/>
        </w:rPr>
        <w:t xml:space="preserve">местного самоуправления в Российской Федерации» 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AF0">
        <w:rPr>
          <w:rFonts w:ascii="Times New Roman" w:eastAsia="Times New Roman" w:hAnsi="Times New Roman"/>
          <w:sz w:val="28"/>
          <w:szCs w:val="28"/>
        </w:rPr>
        <w:t xml:space="preserve"> принят</w:t>
      </w:r>
      <w:r w:rsidRPr="007E2692">
        <w:rPr>
          <w:rFonts w:ascii="Times New Roman" w:eastAsia="Times New Roman" w:hAnsi="Times New Roman"/>
          <w:sz w:val="28"/>
          <w:szCs w:val="28"/>
        </w:rPr>
        <w:t>о 3 решения, а так же внесены</w:t>
      </w:r>
      <w:r w:rsidRPr="007B7AF0">
        <w:rPr>
          <w:rFonts w:ascii="Times New Roman" w:eastAsia="Times New Roman" w:hAnsi="Times New Roman"/>
          <w:sz w:val="28"/>
          <w:szCs w:val="28"/>
        </w:rPr>
        <w:t xml:space="preserve"> ряд федеральных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AF0">
        <w:rPr>
          <w:rFonts w:ascii="Times New Roman" w:eastAsia="Times New Roman" w:hAnsi="Times New Roman"/>
          <w:sz w:val="28"/>
          <w:szCs w:val="28"/>
        </w:rPr>
        <w:t>законов, повлекших многочисленные изменения в нормативно- правовые акты: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AF0">
        <w:rPr>
          <w:rFonts w:ascii="Times New Roman" w:eastAsia="Times New Roman" w:hAnsi="Times New Roman"/>
          <w:sz w:val="28"/>
          <w:szCs w:val="28"/>
        </w:rPr>
        <w:t xml:space="preserve">Прежде </w:t>
      </w:r>
      <w:r w:rsidRPr="007E2692">
        <w:rPr>
          <w:rFonts w:ascii="Times New Roman" w:eastAsia="Times New Roman" w:hAnsi="Times New Roman"/>
          <w:sz w:val="28"/>
          <w:szCs w:val="28"/>
        </w:rPr>
        <w:t>всего,</w:t>
      </w:r>
      <w:r w:rsidRPr="007B7AF0">
        <w:rPr>
          <w:rFonts w:ascii="Times New Roman" w:eastAsia="Times New Roman" w:hAnsi="Times New Roman"/>
          <w:sz w:val="28"/>
          <w:szCs w:val="28"/>
        </w:rPr>
        <w:t xml:space="preserve"> внесены изменения и дополнения в Устав муниципального района,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AF0">
        <w:rPr>
          <w:rFonts w:ascii="Times New Roman" w:eastAsia="Times New Roman" w:hAnsi="Times New Roman"/>
          <w:sz w:val="28"/>
          <w:szCs w:val="28"/>
        </w:rPr>
        <w:t xml:space="preserve">утверждены </w:t>
      </w:r>
      <w:r w:rsidRPr="007E2692">
        <w:rPr>
          <w:rFonts w:ascii="Times New Roman" w:eastAsia="Times New Roman" w:hAnsi="Times New Roman"/>
          <w:sz w:val="28"/>
          <w:szCs w:val="28"/>
        </w:rPr>
        <w:t>«</w:t>
      </w:r>
      <w:r w:rsidRPr="007E2692">
        <w:rPr>
          <w:rFonts w:ascii="Times New Roman" w:hAnsi="Times New Roman"/>
          <w:sz w:val="28"/>
          <w:szCs w:val="28"/>
        </w:rPr>
        <w:t xml:space="preserve">Положение о муниципальном земельном контроле в границах муниципального образования «Старокулаткинский район» Ульяновской области, «Положение о муниципальном жилищном контроле в муниципальном образовании «Старокулаткинский район» Ульяновской области. </w:t>
      </w:r>
      <w:r w:rsidRPr="007B7AF0">
        <w:rPr>
          <w:rFonts w:ascii="Times New Roman" w:eastAsia="Times New Roman" w:hAnsi="Times New Roman"/>
          <w:sz w:val="28"/>
          <w:szCs w:val="28"/>
        </w:rPr>
        <w:t>Следовательно,</w:t>
      </w:r>
      <w:r w:rsidRPr="007E2692">
        <w:rPr>
          <w:rFonts w:ascii="Times New Roman" w:hAnsi="Times New Roman"/>
          <w:sz w:val="28"/>
          <w:szCs w:val="28"/>
        </w:rPr>
        <w:t xml:space="preserve"> </w:t>
      </w:r>
      <w:r w:rsidRPr="007B7AF0">
        <w:rPr>
          <w:rFonts w:ascii="Times New Roman" w:eastAsia="Times New Roman" w:hAnsi="Times New Roman"/>
          <w:sz w:val="28"/>
          <w:szCs w:val="28"/>
        </w:rPr>
        <w:t>формирование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AF0">
        <w:rPr>
          <w:rFonts w:ascii="Times New Roman" w:eastAsia="Times New Roman" w:hAnsi="Times New Roman"/>
          <w:sz w:val="28"/>
          <w:szCs w:val="28"/>
        </w:rPr>
        <w:t>муниципального района в ракурсе 131-го Федерального закона и Устава района в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AF0">
        <w:rPr>
          <w:rFonts w:ascii="Times New Roman" w:eastAsia="Times New Roman" w:hAnsi="Times New Roman"/>
          <w:sz w:val="28"/>
          <w:szCs w:val="28"/>
        </w:rPr>
        <w:t>минувшем году, в основном, завершено.</w:t>
      </w:r>
    </w:p>
    <w:p w:rsidR="003672CE" w:rsidRPr="00C1438C" w:rsidRDefault="003672CE" w:rsidP="003672C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 </w:t>
      </w:r>
      <w:r w:rsidRPr="00C1438C">
        <w:rPr>
          <w:rFonts w:ascii="Times New Roman" w:eastAsia="Times New Roman" w:hAnsi="Times New Roman"/>
          <w:b/>
          <w:bCs/>
          <w:sz w:val="28"/>
          <w:szCs w:val="28"/>
        </w:rPr>
        <w:t>Взаимодействие  Совета депутатов с Администрацией,   Прокуратурой,  областными органами власти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Совет депутатов и Администрация - это  два  органа  местного самоуправления, которые  в соответствие со своей компетентностью, наделенной  федеральным законодательством, в равной степени ответственны за поступательное развитие района, и депутаты   в течение всего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года   старались  совместно с Администрацией решать первоочередные задачи, с учётом интересов жителей района. Эффективность и результативность деятельности </w:t>
      </w:r>
      <w:r w:rsidRPr="00C1438C">
        <w:rPr>
          <w:rFonts w:ascii="Times New Roman" w:eastAsia="Times New Roman" w:hAnsi="Times New Roman"/>
          <w:sz w:val="28"/>
          <w:szCs w:val="28"/>
        </w:rPr>
        <w:lastRenderedPageBreak/>
        <w:t>органов местного самоуправления во многом зависит от слаженности и взаимодействия в работе.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При составлении планов работы Совета депутатов на квартал,  предложения Администрации всегда учитывались. Все проекты решений  Совета депутатов своевременно направлялись  Главе администрации,    по нормативно-правовым  актам Совета депутатов проводились  экспертизы отделом правового обеспечения администрации района.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На заседаниях Совета депутатов с докладами, информациями  выступали  Глава Администрации,   начальник МО МВД России «Павловский»,   заместители Главы Администрации, начальники управлений, отделов администрации,  структурных подразделений Администрации, руководители муниципальных предприятий, которые информировали  депутатов    о решении  вопросов,    предложений, озвученных жителями района  на сходах, собраниях граждан, а также в режиме телефонной связи.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В целях совместного  решения   вопросов   района,  депутаты 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  принимали  участие в  мероприятиях, проводимых Главой Администрации с должностными лицами Администрации, руководителями предприятий и учреждений.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Депутаты Совета депутатов 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 продолжали  работать в   комиссиях, созданных при  Совете депутатов, Администрации, по различной специфике  деятельности.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 xml:space="preserve">Между Советом депутатов   и прокуратурой </w:t>
      </w:r>
      <w:r>
        <w:rPr>
          <w:rFonts w:ascii="Times New Roman" w:eastAsia="Times New Roman" w:hAnsi="Times New Roman"/>
          <w:sz w:val="28"/>
          <w:szCs w:val="28"/>
        </w:rPr>
        <w:t xml:space="preserve">Старокулаткинского 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района, осуществляющей надзорный  контроль над деятельностью Совета депутатов,   налажено рабочее взаимодействие.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Все проекты решений  Совета депутатов 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>  году перед рассмотрением их на заседаниях направлялись   в прокуратуру района для соответствующего согласования  на предмет соответствия действующему законодательству. В случае   выявления неточности, противоречия законодательству   проекты решений дорабатывались, с учётом рекомендаций прокуратуры. В работе    заседаний Совета депутатов  принимали  участи</w:t>
      </w:r>
      <w:r>
        <w:rPr>
          <w:rFonts w:ascii="Times New Roman" w:eastAsia="Times New Roman" w:hAnsi="Times New Roman"/>
          <w:sz w:val="28"/>
          <w:szCs w:val="28"/>
        </w:rPr>
        <w:t>е  представители  прокурату</w:t>
      </w:r>
      <w:r w:rsidRPr="00C1438C">
        <w:rPr>
          <w:rFonts w:ascii="Times New Roman" w:eastAsia="Times New Roman" w:hAnsi="Times New Roman"/>
          <w:sz w:val="28"/>
          <w:szCs w:val="28"/>
        </w:rPr>
        <w:t>ры   </w:t>
      </w:r>
      <w:r>
        <w:rPr>
          <w:rFonts w:ascii="Times New Roman" w:eastAsia="Times New Roman" w:hAnsi="Times New Roman"/>
          <w:sz w:val="28"/>
          <w:szCs w:val="28"/>
        </w:rPr>
        <w:t xml:space="preserve">Старокулаткинского </w:t>
      </w:r>
      <w:r w:rsidRPr="00C1438C">
        <w:rPr>
          <w:rFonts w:ascii="Times New Roman" w:eastAsia="Times New Roman" w:hAnsi="Times New Roman"/>
          <w:sz w:val="28"/>
          <w:szCs w:val="28"/>
        </w:rPr>
        <w:t>района.</w:t>
      </w:r>
    </w:p>
    <w:p w:rsidR="003672CE" w:rsidRPr="007B7AF0" w:rsidRDefault="003672CE" w:rsidP="003672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7B7AF0">
        <w:rPr>
          <w:rFonts w:ascii="Times New Roman" w:eastAsia="Times New Roman" w:hAnsi="Times New Roman"/>
          <w:color w:val="000000"/>
          <w:sz w:val="28"/>
          <w:szCs w:val="28"/>
        </w:rPr>
        <w:t>В 2021 году от прокуратуры района на проекты решений нами получено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B7AF0">
        <w:rPr>
          <w:rFonts w:ascii="Times New Roman" w:eastAsia="Times New Roman" w:hAnsi="Times New Roman"/>
          <w:color w:val="000000"/>
          <w:sz w:val="28"/>
          <w:szCs w:val="28"/>
        </w:rPr>
        <w:t>основном положительные заключения.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Были так же </w:t>
      </w:r>
      <w:r w:rsidRPr="00C1438C">
        <w:rPr>
          <w:rFonts w:ascii="Times New Roman" w:eastAsia="Times New Roman" w:hAnsi="Times New Roman"/>
          <w:sz w:val="28"/>
          <w:szCs w:val="28"/>
        </w:rPr>
        <w:t>  </w:t>
      </w:r>
      <w:r w:rsidRPr="006700EB">
        <w:rPr>
          <w:rFonts w:ascii="Times New Roman" w:eastAsia="Times New Roman" w:hAnsi="Times New Roman"/>
          <w:sz w:val="28"/>
          <w:szCs w:val="28"/>
        </w:rPr>
        <w:t>пять</w:t>
      </w:r>
      <w:r w:rsidRPr="006700EB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C1438C">
        <w:rPr>
          <w:rFonts w:ascii="Times New Roman" w:eastAsia="Times New Roman" w:hAnsi="Times New Roman"/>
          <w:sz w:val="28"/>
          <w:szCs w:val="28"/>
        </w:rPr>
        <w:t>   протест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C1438C">
        <w:rPr>
          <w:rFonts w:ascii="Times New Roman" w:eastAsia="Times New Roman" w:hAnsi="Times New Roman"/>
          <w:sz w:val="28"/>
          <w:szCs w:val="28"/>
        </w:rPr>
        <w:t>   и  </w:t>
      </w:r>
      <w:r>
        <w:rPr>
          <w:rFonts w:ascii="Times New Roman" w:eastAsia="Times New Roman" w:hAnsi="Times New Roman"/>
          <w:sz w:val="28"/>
          <w:szCs w:val="28"/>
        </w:rPr>
        <w:t xml:space="preserve">два </w:t>
      </w:r>
      <w:r w:rsidRPr="006700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Представления, которые  были рассмотрены в установленные законодательством сроки и информация об их исполнении доведена до сведения Прокуратуры </w:t>
      </w:r>
      <w:r>
        <w:rPr>
          <w:rFonts w:ascii="Times New Roman" w:eastAsia="Times New Roman" w:hAnsi="Times New Roman"/>
          <w:sz w:val="28"/>
          <w:szCs w:val="28"/>
        </w:rPr>
        <w:t>Старокулаткинского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 xml:space="preserve"> и прокуратуры РФ Волжская межрегиональная природоохранная прокуратура.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Депутаты Совета депутатов  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 продолжили  сотрудничество  с депутатами и должностными лицами Законодательного Собрания Ульяновской области, Правительства Ульяновской области, Совета муниципальных образований.</w:t>
      </w:r>
    </w:p>
    <w:p w:rsidR="003672CE" w:rsidRPr="00C1438C" w:rsidRDefault="003672CE" w:rsidP="003672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5F6107">
        <w:rPr>
          <w:rFonts w:ascii="Times New Roman" w:eastAsia="Times New Roman" w:hAnsi="Times New Roman"/>
          <w:sz w:val="28"/>
          <w:szCs w:val="28"/>
        </w:rPr>
        <w:t xml:space="preserve">В отчетном периоде большое внимание уделялось поощрению передовиков различных отраслей производства. Почетными грамотами </w:t>
      </w:r>
      <w:r>
        <w:rPr>
          <w:rFonts w:ascii="Times New Roman" w:eastAsia="Times New Roman" w:hAnsi="Times New Roman"/>
          <w:sz w:val="28"/>
          <w:szCs w:val="28"/>
        </w:rPr>
        <w:t>Главы МО «Старокулаткин</w:t>
      </w:r>
      <w:r w:rsidRPr="005F6107">
        <w:rPr>
          <w:rFonts w:ascii="Times New Roman" w:eastAsia="Times New Roman" w:hAnsi="Times New Roman"/>
          <w:sz w:val="28"/>
          <w:szCs w:val="28"/>
        </w:rPr>
        <w:t xml:space="preserve">ский район» были награждены </w:t>
      </w:r>
      <w:r>
        <w:rPr>
          <w:rFonts w:ascii="Times New Roman" w:eastAsia="Times New Roman" w:hAnsi="Times New Roman"/>
          <w:sz w:val="28"/>
          <w:szCs w:val="28"/>
        </w:rPr>
        <w:t xml:space="preserve">10 </w:t>
      </w:r>
      <w:r w:rsidRPr="005F6107">
        <w:rPr>
          <w:rFonts w:ascii="Times New Roman" w:eastAsia="Times New Roman" w:hAnsi="Times New Roman"/>
          <w:sz w:val="28"/>
          <w:szCs w:val="28"/>
        </w:rPr>
        <w:t>граждан Старокулаткинского района, Благодарственным письмом -</w:t>
      </w:r>
      <w:r>
        <w:rPr>
          <w:rFonts w:ascii="Times New Roman" w:eastAsia="Times New Roman" w:hAnsi="Times New Roman"/>
          <w:sz w:val="28"/>
          <w:szCs w:val="28"/>
        </w:rPr>
        <w:t xml:space="preserve">5 </w:t>
      </w:r>
      <w:r w:rsidRPr="005F6107">
        <w:rPr>
          <w:rFonts w:ascii="Times New Roman" w:eastAsia="Times New Roman" w:hAnsi="Times New Roman"/>
          <w:sz w:val="28"/>
          <w:szCs w:val="28"/>
        </w:rPr>
        <w:t xml:space="preserve">человек. </w:t>
      </w:r>
      <w:r w:rsidRPr="005F6107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</w:t>
      </w:r>
      <w:r w:rsidRPr="00C1438C">
        <w:rPr>
          <w:rFonts w:ascii="Times New Roman" w:eastAsia="Times New Roman" w:hAnsi="Times New Roman"/>
          <w:b/>
          <w:bCs/>
          <w:sz w:val="28"/>
          <w:szCs w:val="28"/>
        </w:rPr>
        <w:t>Планирование  деятельности Совета депутатов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 Совет депутатов продолжал  осуществлять   свою деятельность в соответствии с </w:t>
      </w:r>
      <w:proofErr w:type="gramStart"/>
      <w:r w:rsidRPr="00C1438C">
        <w:rPr>
          <w:rFonts w:ascii="Times New Roman" w:eastAsia="Times New Roman" w:hAnsi="Times New Roman"/>
          <w:sz w:val="28"/>
          <w:szCs w:val="28"/>
        </w:rPr>
        <w:t>перспективным</w:t>
      </w:r>
      <w:proofErr w:type="gramEnd"/>
      <w:r w:rsidRPr="00C1438C">
        <w:rPr>
          <w:rFonts w:ascii="Times New Roman" w:eastAsia="Times New Roman" w:hAnsi="Times New Roman"/>
          <w:sz w:val="28"/>
          <w:szCs w:val="28"/>
        </w:rPr>
        <w:t xml:space="preserve"> и квартальными планами работы, утверждаемыми </w:t>
      </w:r>
      <w:r w:rsidRPr="00C1438C">
        <w:rPr>
          <w:rFonts w:ascii="Times New Roman" w:eastAsia="Times New Roman" w:hAnsi="Times New Roman"/>
          <w:sz w:val="28"/>
          <w:szCs w:val="28"/>
        </w:rPr>
        <w:lastRenderedPageBreak/>
        <w:t>решениями на заседаниях Совета депутатов.   Планы работы  размещались  в разделе деятельности Совета депутатов,  на официальном сайте Администрации.</w:t>
      </w:r>
      <w:r w:rsidRPr="00C1438C">
        <w:rPr>
          <w:rFonts w:ascii="Times New Roman" w:eastAsia="Times New Roman" w:hAnsi="Times New Roman"/>
          <w:sz w:val="28"/>
          <w:szCs w:val="28"/>
        </w:rPr>
        <w:br/>
        <w:t xml:space="preserve">          Согласно профилю каждой из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C1438C">
        <w:rPr>
          <w:rFonts w:ascii="Times New Roman" w:eastAsia="Times New Roman" w:hAnsi="Times New Roman"/>
          <w:sz w:val="28"/>
          <w:szCs w:val="28"/>
        </w:rPr>
        <w:t>-х постоянных комиссий,     предложения депутатов, председателей и  членов комиссий   включались  в проект плана  работы на соответствующий квартал и после   предварительного рассмотрения,   проработки их  на  заседаниях постоянных комиссий,   квартальные планы работы    утверждались    на заседаниях Совета депутатов.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Отчёты структурных подразделений Администрации муниципального образования, ход реализации муниципальных программ, выносились в 202</w:t>
      </w:r>
      <w:r>
        <w:rPr>
          <w:rFonts w:ascii="Times New Roman" w:eastAsia="Times New Roman" w:hAnsi="Times New Roman"/>
          <w:sz w:val="28"/>
          <w:szCs w:val="28"/>
        </w:rPr>
        <w:t xml:space="preserve">1 </w:t>
      </w:r>
      <w:r w:rsidRPr="00C1438C">
        <w:rPr>
          <w:rFonts w:ascii="Times New Roman" w:eastAsia="Times New Roman" w:hAnsi="Times New Roman"/>
          <w:sz w:val="28"/>
          <w:szCs w:val="28"/>
        </w:rPr>
        <w:t>году  на рассмотрение в течение всего года.  Квартальный план  работы    постоянно  корректировался  с учётом  готовности вопросов к рассмотрению  и их  актуальности.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План  работы Главы, председателя Совета депутатов 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>  году    состоял   из следующих элементов: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• подготовка к заседаниям;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• работа с корреспонденцией;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• участие в работе  заседаний Совета депутатов;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• приём по личным вопросам по основному месту работы;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• решение проблем жителей   </w:t>
      </w:r>
      <w:r>
        <w:rPr>
          <w:rFonts w:ascii="Times New Roman" w:eastAsia="Times New Roman" w:hAnsi="Times New Roman"/>
          <w:sz w:val="28"/>
          <w:szCs w:val="28"/>
        </w:rPr>
        <w:t>Старокулаткинского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района Ульяновской области.</w:t>
      </w:r>
    </w:p>
    <w:p w:rsidR="003672CE" w:rsidRPr="005F6107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1438C">
        <w:rPr>
          <w:rFonts w:ascii="Times New Roman" w:eastAsia="Times New Roman" w:hAnsi="Times New Roman"/>
          <w:sz w:val="28"/>
          <w:szCs w:val="28"/>
        </w:rPr>
        <w:t>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  году,  на  территории   района  было проведено более </w:t>
      </w:r>
      <w:r w:rsidRPr="005F6107">
        <w:rPr>
          <w:rFonts w:ascii="Times New Roman" w:eastAsia="Times New Roman" w:hAnsi="Times New Roman"/>
          <w:sz w:val="28"/>
          <w:szCs w:val="28"/>
        </w:rPr>
        <w:t>10-ти совместно  организованных органами местного самоуправления мероприятий: это мероприятие, в связи с празднованием Дня рождения Ульяновской области, митинг, посвященный выводу советских войск из Афганистана, празднование  Международного дня 8 марта,   вручение   подарков участникам и вдовам участников Великой Отечественной войны, празднование Дня Победы, Дня защиты детей, Дня предпринимателя, «Последний звонок», праздничное мероприятие, посвящённое</w:t>
      </w:r>
      <w:proofErr w:type="gramEnd"/>
      <w:r w:rsidRPr="005F6107">
        <w:rPr>
          <w:rFonts w:ascii="Times New Roman" w:eastAsia="Times New Roman" w:hAnsi="Times New Roman"/>
          <w:sz w:val="28"/>
          <w:szCs w:val="28"/>
        </w:rPr>
        <w:t xml:space="preserve"> началу учебного года,   Дню пожилых людей.</w:t>
      </w:r>
    </w:p>
    <w:p w:rsidR="003672CE" w:rsidRPr="00C1438C" w:rsidRDefault="003672CE" w:rsidP="003672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b/>
          <w:bCs/>
          <w:sz w:val="28"/>
          <w:szCs w:val="28"/>
        </w:rPr>
        <w:t>Обеспечение деятельности депутатского корпуса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Как и в предыдущие годы,  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году,  бесперебойное функционирование Совета депутатов было возложено на Главу, председателя Совета и аппарат Совета депутатов: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Аппарат Совета депутатов 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>  году продолжал  осуществлять: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- документационное обеспечение деятельности Совета депутатов;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- подготовку плановых и внеплановых заседаний Совета депутатов и её постоянных комиссий;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- взаимодействие с  органами местного самоуправления, органами надзора, СМИ;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- подготовку  и направление электронных  версий  проектов решений  для депутатов района;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- организацию участия депутатского корпуса в различных мероприятиях районного и областного уровней;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- принятие необходимых в соответствии с законодательством правовых актов и оформление документов;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 xml:space="preserve">- представление   пакетов справок о доходах, расходах, об имуществе и обязательствах имущественного характера на депутатов, супруг (супругов) несовершеннолетних детей в управления по реализации единой государственной </w:t>
      </w:r>
      <w:r w:rsidRPr="00C1438C">
        <w:rPr>
          <w:rFonts w:ascii="Times New Roman" w:eastAsia="Times New Roman" w:hAnsi="Times New Roman"/>
          <w:sz w:val="28"/>
          <w:szCs w:val="28"/>
        </w:rPr>
        <w:lastRenderedPageBreak/>
        <w:t>политики в области противодействия коррупции, профилактики коррупционных и иных правонарушений администрации  Губернатора Ульяновской области;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 xml:space="preserve">- актуализацию подготовленных биографических справок на всех  депутатов </w:t>
      </w:r>
      <w:r>
        <w:rPr>
          <w:rFonts w:ascii="Times New Roman" w:eastAsia="Times New Roman" w:hAnsi="Times New Roman"/>
          <w:sz w:val="28"/>
          <w:szCs w:val="28"/>
        </w:rPr>
        <w:t>Старокулаткинского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и сельских поселений;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1438C">
        <w:rPr>
          <w:rFonts w:ascii="Times New Roman" w:eastAsia="Times New Roman" w:hAnsi="Times New Roman"/>
          <w:sz w:val="28"/>
          <w:szCs w:val="28"/>
        </w:rPr>
        <w:t>предоставление всей запрашиваемой информации в Управление муниципальной политики   Правительства Ульяновской области и Законодательное собрание Ульяновской области.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В течение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года в аппарат Совета депутатов поступило, и  было зарегистрировано </w:t>
      </w:r>
      <w:r>
        <w:rPr>
          <w:rFonts w:ascii="Times New Roman" w:eastAsia="Times New Roman" w:hAnsi="Times New Roman"/>
          <w:sz w:val="28"/>
          <w:szCs w:val="28"/>
        </w:rPr>
        <w:t xml:space="preserve">40 </w:t>
      </w:r>
      <w:r w:rsidRPr="00C1438C">
        <w:rPr>
          <w:rFonts w:ascii="Times New Roman" w:eastAsia="Times New Roman" w:hAnsi="Times New Roman"/>
          <w:sz w:val="28"/>
          <w:szCs w:val="28"/>
        </w:rPr>
        <w:t>экземпляров входящей корреспонденции на бумажном носителе и более  1</w:t>
      </w:r>
      <w:r>
        <w:rPr>
          <w:rFonts w:ascii="Times New Roman" w:eastAsia="Times New Roman" w:hAnsi="Times New Roman"/>
          <w:sz w:val="28"/>
          <w:szCs w:val="28"/>
        </w:rPr>
        <w:t>50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поступило на электронный адрес Совета депутатов, вся   информация была   оперативно отработана в  строго запрашиваемые сроки.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  депутаты были полностью обеспечены необходимыми электронными версиями  поступающих в Совет депутатов  проектов решений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материалов. Все вопросы, вносимые на рассмотрение комиссий и заседаний представительного органа, были рассмотрены в срок. Решения, принятые на заседаниях доводились до исполнителей и заинтересованных лиц,   направлялись аппаратом Совета в  прокуратуру района, Администрацию, структурные подразделения Администрации, в представительные органы поселений, размещались на официальном сайте, и готовились на хранение в архив.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Все 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заседаний Совета депутатов 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>году  проведены  в  легитимном составе.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Принимаемые Советом депутатов решения были предварительно рассмотрены в виде проектов, с заслушиванием информаций на заседаниях постоянных комиссий Совета депутатов.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Pr="0035037F">
        <w:rPr>
          <w:rFonts w:ascii="Times New Roman" w:hAnsi="Times New Roman"/>
          <w:sz w:val="28"/>
          <w:szCs w:val="28"/>
        </w:rPr>
        <w:t>Благодаря размещаемой  информации на страницах  районной  газеты  «</w:t>
      </w:r>
      <w:proofErr w:type="spellStart"/>
      <w:r>
        <w:rPr>
          <w:rFonts w:ascii="Times New Roman" w:hAnsi="Times New Roman"/>
          <w:sz w:val="28"/>
          <w:szCs w:val="28"/>
        </w:rPr>
        <w:t>Кумяк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кюч</w:t>
      </w:r>
      <w:proofErr w:type="spellEnd"/>
      <w:r w:rsidRPr="0035037F">
        <w:rPr>
          <w:rFonts w:ascii="Times New Roman" w:hAnsi="Times New Roman"/>
          <w:sz w:val="28"/>
          <w:szCs w:val="28"/>
        </w:rPr>
        <w:t>»,  население района в 20</w:t>
      </w:r>
      <w:r>
        <w:rPr>
          <w:rFonts w:ascii="Times New Roman" w:hAnsi="Times New Roman"/>
          <w:sz w:val="28"/>
          <w:szCs w:val="28"/>
        </w:rPr>
        <w:t>21</w:t>
      </w:r>
      <w:r w:rsidRPr="0035037F">
        <w:rPr>
          <w:rFonts w:ascii="Times New Roman" w:hAnsi="Times New Roman"/>
          <w:sz w:val="28"/>
          <w:szCs w:val="28"/>
        </w:rPr>
        <w:t xml:space="preserve"> году информировалось обо  всех  проводимых заседаниях Совета депутатов и принимаемых на них решениях.</w:t>
      </w:r>
    </w:p>
    <w:p w:rsidR="003672CE" w:rsidRPr="00C1438C" w:rsidRDefault="003672CE" w:rsidP="003672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b/>
          <w:bCs/>
          <w:sz w:val="28"/>
          <w:szCs w:val="28"/>
        </w:rPr>
        <w:t>Работа с избирателями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году, как и предыдущие годы, Совет депутатов ставил перед собой задачу - создать прямую связь между депутатами и своими избирателями.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 xml:space="preserve">В состав Совета депутатов </w:t>
      </w:r>
      <w:r>
        <w:rPr>
          <w:rFonts w:ascii="Times New Roman" w:eastAsia="Times New Roman" w:hAnsi="Times New Roman"/>
          <w:sz w:val="28"/>
          <w:szCs w:val="28"/>
        </w:rPr>
        <w:t xml:space="preserve">седьмого 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созыва входят депутаты от </w:t>
      </w:r>
      <w:r>
        <w:rPr>
          <w:rFonts w:ascii="Times New Roman" w:eastAsia="Times New Roman" w:hAnsi="Times New Roman"/>
          <w:sz w:val="28"/>
          <w:szCs w:val="28"/>
        </w:rPr>
        <w:t>Старокулаткинского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городского и </w:t>
      </w:r>
      <w:r>
        <w:rPr>
          <w:rFonts w:ascii="Times New Roman" w:eastAsia="Times New Roman" w:hAnsi="Times New Roman"/>
          <w:sz w:val="28"/>
          <w:szCs w:val="28"/>
        </w:rPr>
        <w:t>четырех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сельских поселений,    что позволяет депутатам  детально вникнуть в проблемы и задачи различных  слоёв населения в каждом из поселений.   Депутаты 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 строили  свою работу с избирателями по двум направлениям: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b/>
          <w:bCs/>
          <w:sz w:val="28"/>
          <w:szCs w:val="28"/>
        </w:rPr>
        <w:t>1.      Приём граждан по личным вопросам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Главой, председателем Совета депутатов, депутатами Совета депутатов в течение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года проводились приёмы по личным вопросам.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Всю информацию о приёме граждан можно было  получить, обратившись лично или по телефону  в  Совет  депутатов, а также  в общественную приёмную ВПП «Единая Россия».</w:t>
      </w:r>
    </w:p>
    <w:p w:rsidR="003672CE" w:rsidRPr="0035037F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Приём жителей    по личным вопросам  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>  году Главой, председателем Совета депутатов,   проводился, как и в предыдущие годы,   по основному месту работы</w:t>
      </w:r>
      <w:r>
        <w:rPr>
          <w:rFonts w:ascii="Times New Roman" w:eastAsia="Times New Roman" w:hAnsi="Times New Roman"/>
          <w:sz w:val="28"/>
          <w:szCs w:val="28"/>
        </w:rPr>
        <w:t>, в администрации МО «Старокулаткинский район»</w:t>
      </w:r>
      <w:r w:rsidRPr="00C1438C">
        <w:rPr>
          <w:rFonts w:ascii="Times New Roman" w:eastAsia="Times New Roman" w:hAnsi="Times New Roman"/>
          <w:sz w:val="28"/>
          <w:szCs w:val="28"/>
        </w:rPr>
        <w:t>  и в режиме телефонной связи.</w:t>
      </w:r>
      <w:r w:rsidRPr="0035037F">
        <w:rPr>
          <w:rFonts w:ascii="Arial" w:hAnsi="Arial" w:cs="Arial"/>
          <w:color w:val="333333"/>
          <w:sz w:val="23"/>
          <w:szCs w:val="23"/>
        </w:rPr>
        <w:t xml:space="preserve"> </w:t>
      </w:r>
      <w:r w:rsidRPr="00C1438C">
        <w:rPr>
          <w:rFonts w:ascii="Times New Roman" w:eastAsia="Times New Roman" w:hAnsi="Times New Roman"/>
          <w:sz w:val="28"/>
          <w:szCs w:val="28"/>
        </w:rPr>
        <w:t>Информация о месте приёма, а также об установленных для приёма днях и часах доводилась до сведения граждан посредством публикации в газете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Кумяк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куч</w:t>
      </w:r>
      <w:r w:rsidRPr="00C1438C">
        <w:rPr>
          <w:rFonts w:ascii="Times New Roman" w:eastAsia="Times New Roman" w:hAnsi="Times New Roman"/>
          <w:sz w:val="28"/>
          <w:szCs w:val="28"/>
        </w:rPr>
        <w:t>» и на о</w:t>
      </w:r>
      <w:r>
        <w:rPr>
          <w:rFonts w:ascii="Times New Roman" w:eastAsia="Times New Roman" w:hAnsi="Times New Roman"/>
          <w:sz w:val="28"/>
          <w:szCs w:val="28"/>
        </w:rPr>
        <w:t xml:space="preserve">фициальном сайте администрации, </w:t>
      </w:r>
      <w:r>
        <w:rPr>
          <w:rFonts w:ascii="Times New Roman" w:hAnsi="Times New Roman"/>
          <w:sz w:val="28"/>
          <w:szCs w:val="28"/>
        </w:rPr>
        <w:t xml:space="preserve">на личных сайтах. </w:t>
      </w:r>
      <w:r w:rsidRPr="0035037F">
        <w:rPr>
          <w:rFonts w:ascii="Times New Roman" w:hAnsi="Times New Roman"/>
          <w:sz w:val="28"/>
          <w:szCs w:val="28"/>
        </w:rPr>
        <w:t xml:space="preserve"> 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lastRenderedPageBreak/>
        <w:t>Приём граждан  также проводился каждым депутатом Совета депутатов по основному месту работы и в Общественной приёмной депутатского центра партии «Единая Россия».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Кроме того, всю информацию о приёме граждан можно было получить, обратившись лично или по телефону в аппарат Совета депутатов, и в общественную приемную.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Приём населения по личным вопросам Главой, председателем Совета депутатов установлен </w:t>
      </w:r>
      <w:r>
        <w:rPr>
          <w:rFonts w:ascii="Times New Roman" w:eastAsia="Times New Roman" w:hAnsi="Times New Roman"/>
          <w:sz w:val="28"/>
          <w:szCs w:val="28"/>
        </w:rPr>
        <w:t>два раза в неделю -</w:t>
      </w:r>
      <w:r w:rsidRPr="00C1438C">
        <w:rPr>
          <w:rFonts w:ascii="Times New Roman" w:eastAsia="Times New Roman" w:hAnsi="Times New Roman"/>
          <w:sz w:val="28"/>
          <w:szCs w:val="28"/>
        </w:rPr>
        <w:t> </w:t>
      </w:r>
      <w:r w:rsidRPr="005F6107">
        <w:rPr>
          <w:rFonts w:ascii="Times New Roman" w:eastAsia="Times New Roman" w:hAnsi="Times New Roman"/>
          <w:sz w:val="28"/>
          <w:szCs w:val="28"/>
        </w:rPr>
        <w:t>по средам и пятницам с 09.00 до 11.00ч.,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фактически же приём граждан проводился в ежедневном формате, по основному ме</w:t>
      </w:r>
      <w:r>
        <w:rPr>
          <w:rFonts w:ascii="Times New Roman" w:eastAsia="Times New Roman" w:hAnsi="Times New Roman"/>
          <w:sz w:val="28"/>
          <w:szCs w:val="28"/>
        </w:rPr>
        <w:t>сту работы</w:t>
      </w:r>
      <w:r w:rsidRPr="00C1438C">
        <w:rPr>
          <w:rFonts w:ascii="Times New Roman" w:eastAsia="Times New Roman" w:hAnsi="Times New Roman"/>
          <w:sz w:val="28"/>
          <w:szCs w:val="28"/>
        </w:rPr>
        <w:t>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Все обращения граждан непосредственно в Совет депутатов муниципального образования «</w:t>
      </w:r>
      <w:r>
        <w:rPr>
          <w:rFonts w:ascii="Times New Roman" w:eastAsia="Times New Roman" w:hAnsi="Times New Roman"/>
          <w:sz w:val="28"/>
          <w:szCs w:val="28"/>
        </w:rPr>
        <w:t>Старокулаткинский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район», поступившие в письменном виде, своевременно регистрируются, доводятся до конкретного исполнителя с указанием срока исполнения.</w:t>
      </w:r>
      <w:r w:rsidRPr="000919B3">
        <w:t xml:space="preserve"> </w:t>
      </w:r>
      <w:r w:rsidRPr="000919B3">
        <w:rPr>
          <w:rFonts w:ascii="Times New Roman" w:eastAsia="Times New Roman" w:hAnsi="Times New Roman"/>
          <w:sz w:val="28"/>
          <w:szCs w:val="28"/>
        </w:rPr>
        <w:t>Всего в общественную приемную за отчетный период  поступило  16</w:t>
      </w:r>
      <w:r>
        <w:rPr>
          <w:rFonts w:ascii="Times New Roman" w:eastAsia="Times New Roman" w:hAnsi="Times New Roman"/>
          <w:sz w:val="28"/>
          <w:szCs w:val="28"/>
        </w:rPr>
        <w:t>3 обращения</w:t>
      </w:r>
      <w:r w:rsidRPr="000919B3">
        <w:rPr>
          <w:rFonts w:ascii="Times New Roman" w:eastAsia="Times New Roman" w:hAnsi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/>
          <w:sz w:val="28"/>
          <w:szCs w:val="28"/>
        </w:rPr>
        <w:t>39</w:t>
      </w:r>
      <w:r w:rsidRPr="000919B3">
        <w:rPr>
          <w:rFonts w:ascii="Times New Roman" w:eastAsia="Times New Roman" w:hAnsi="Times New Roman"/>
          <w:sz w:val="28"/>
          <w:szCs w:val="28"/>
        </w:rPr>
        <w:t xml:space="preserve"> из них дан ответ положительный, на </w:t>
      </w:r>
      <w:r>
        <w:rPr>
          <w:rFonts w:ascii="Times New Roman" w:eastAsia="Times New Roman" w:hAnsi="Times New Roman"/>
          <w:sz w:val="28"/>
          <w:szCs w:val="28"/>
        </w:rPr>
        <w:t>75</w:t>
      </w:r>
      <w:r w:rsidRPr="000919B3">
        <w:rPr>
          <w:rFonts w:ascii="Times New Roman" w:eastAsia="Times New Roman" w:hAnsi="Times New Roman"/>
          <w:sz w:val="28"/>
          <w:szCs w:val="28"/>
        </w:rPr>
        <w:t xml:space="preserve"> ответ консультация,  </w:t>
      </w:r>
      <w:r>
        <w:rPr>
          <w:rFonts w:ascii="Times New Roman" w:eastAsia="Times New Roman" w:hAnsi="Times New Roman"/>
          <w:sz w:val="28"/>
          <w:szCs w:val="28"/>
        </w:rPr>
        <w:t>49</w:t>
      </w:r>
      <w:r w:rsidRPr="000919B3">
        <w:rPr>
          <w:rFonts w:ascii="Times New Roman" w:eastAsia="Times New Roman" w:hAnsi="Times New Roman"/>
          <w:sz w:val="28"/>
          <w:szCs w:val="28"/>
        </w:rPr>
        <w:t xml:space="preserve"> переадресованы. </w:t>
      </w:r>
      <w:r w:rsidRPr="00C1438C">
        <w:rPr>
          <w:rFonts w:ascii="Times New Roman" w:eastAsia="Times New Roman" w:hAnsi="Times New Roman"/>
          <w:sz w:val="28"/>
          <w:szCs w:val="28"/>
        </w:rPr>
        <w:t>Все обращения были своевременно отработаны в соответствии с действующим законодательством РФ.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b/>
          <w:bCs/>
          <w:sz w:val="28"/>
          <w:szCs w:val="28"/>
        </w:rPr>
        <w:t>2. Работа в округах, встречи с избирателями, работа с обращениями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1438C">
        <w:rPr>
          <w:rFonts w:ascii="Times New Roman" w:eastAsia="Times New Roman" w:hAnsi="Times New Roman"/>
          <w:sz w:val="28"/>
          <w:szCs w:val="28"/>
        </w:rPr>
        <w:t>Депутаты Совета депутатов 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году, хотя и очень редко,   встречались  с избирателями на территориях своих избирательных округов,  эта  работа в условиях, как уже было отмечено сложной эпидемиологической обстановки,  проводилась  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 крайне не достаточно, но   если у избирателей возникали какие-либо вопросы к депутатам, они их сами находили, вне всякого графика и дней проведения встреч.</w:t>
      </w:r>
      <w:proofErr w:type="gramEnd"/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Все  обращения граждан  своевременно доводились  до конкретного исполнителя с указанием срока исполнения.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По  обращениям граждан оказывалась реальная помощь,  по многим из них были даны разъяснения,  в том числе и  в режиме телефонной связи.</w:t>
      </w:r>
    </w:p>
    <w:p w:rsidR="003672CE" w:rsidRPr="007E2692" w:rsidRDefault="003672CE" w:rsidP="003672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7E2692">
        <w:rPr>
          <w:rFonts w:ascii="Times New Roman" w:eastAsia="Times New Roman" w:hAnsi="Times New Roman"/>
          <w:sz w:val="28"/>
          <w:szCs w:val="28"/>
        </w:rPr>
        <w:t>Хочу отметить, что результаты работы представительного органа, его авторитет</w:t>
      </w:r>
    </w:p>
    <w:p w:rsidR="003672CE" w:rsidRPr="007E2692" w:rsidRDefault="003672CE" w:rsidP="003672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717B1">
        <w:rPr>
          <w:rFonts w:ascii="Times New Roman" w:eastAsia="Times New Roman" w:hAnsi="Times New Roman"/>
          <w:sz w:val="28"/>
          <w:szCs w:val="28"/>
        </w:rPr>
        <w:t>у населения зависит от активности каждого депутата не только в работе Совета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17B1">
        <w:rPr>
          <w:rFonts w:ascii="Times New Roman" w:eastAsia="Times New Roman" w:hAnsi="Times New Roman"/>
          <w:sz w:val="28"/>
          <w:szCs w:val="28"/>
        </w:rPr>
        <w:t>муниципального района, но и в избирательном округе. Нашим депутатам избиратели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17B1">
        <w:rPr>
          <w:rFonts w:ascii="Times New Roman" w:eastAsia="Times New Roman" w:hAnsi="Times New Roman"/>
          <w:sz w:val="28"/>
          <w:szCs w:val="28"/>
        </w:rPr>
        <w:t>обращаются всегда, в любой форме и получают оперативный ответ. Обращения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17B1">
        <w:rPr>
          <w:rFonts w:ascii="Times New Roman" w:eastAsia="Times New Roman" w:hAnsi="Times New Roman"/>
          <w:sz w:val="28"/>
          <w:szCs w:val="28"/>
        </w:rPr>
        <w:t>граждан стараемся решать совместно с Администрацией район</w:t>
      </w:r>
      <w:r w:rsidRPr="007E2692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1717B1">
        <w:rPr>
          <w:rFonts w:ascii="Times New Roman" w:eastAsia="Times New Roman" w:hAnsi="Times New Roman"/>
          <w:sz w:val="28"/>
          <w:szCs w:val="28"/>
        </w:rPr>
        <w:t xml:space="preserve"> главами сельских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17B1">
        <w:rPr>
          <w:rFonts w:ascii="Times New Roman" w:eastAsia="Times New Roman" w:hAnsi="Times New Roman"/>
          <w:sz w:val="28"/>
          <w:szCs w:val="28"/>
        </w:rPr>
        <w:t>поселений</w:t>
      </w:r>
      <w:r>
        <w:rPr>
          <w:rFonts w:ascii="Times New Roman" w:eastAsia="Times New Roman" w:hAnsi="Times New Roman"/>
          <w:sz w:val="28"/>
          <w:szCs w:val="28"/>
        </w:rPr>
        <w:t>, главами администраций поселений</w:t>
      </w:r>
      <w:r w:rsidRPr="001717B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1717B1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1717B1">
        <w:rPr>
          <w:rFonts w:ascii="Times New Roman" w:eastAsia="Times New Roman" w:hAnsi="Times New Roman"/>
          <w:sz w:val="28"/>
          <w:szCs w:val="28"/>
        </w:rPr>
        <w:t xml:space="preserve"> единой сплоченной командой. </w:t>
      </w:r>
    </w:p>
    <w:p w:rsidR="003672CE" w:rsidRPr="001717B1" w:rsidRDefault="003672CE" w:rsidP="003672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7E2692">
        <w:rPr>
          <w:rFonts w:ascii="Times New Roman" w:eastAsia="Times New Roman" w:hAnsi="Times New Roman"/>
          <w:sz w:val="28"/>
          <w:szCs w:val="28"/>
        </w:rPr>
        <w:t xml:space="preserve">Уважаемые депутаты, нам необходимо и в будущем сохранить имеющий </w:t>
      </w:r>
      <w:r w:rsidRPr="001717B1">
        <w:rPr>
          <w:rFonts w:ascii="Times New Roman" w:eastAsia="Times New Roman" w:hAnsi="Times New Roman"/>
          <w:sz w:val="28"/>
          <w:szCs w:val="28"/>
        </w:rPr>
        <w:t>уровень взаимодействия с органами местного самоуправления сельских поселений,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17B1">
        <w:rPr>
          <w:rFonts w:ascii="Times New Roman" w:eastAsia="Times New Roman" w:hAnsi="Times New Roman"/>
          <w:sz w:val="28"/>
          <w:szCs w:val="28"/>
        </w:rPr>
        <w:t>входящих в состав избирательных округов. Совместными усилиями мы сами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17B1">
        <w:rPr>
          <w:rFonts w:ascii="Times New Roman" w:eastAsia="Times New Roman" w:hAnsi="Times New Roman"/>
          <w:sz w:val="28"/>
          <w:szCs w:val="28"/>
        </w:rPr>
        <w:t>убедились, что можем добиться решения многих животрепещущих проблем. Хочу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17B1">
        <w:rPr>
          <w:rFonts w:ascii="Times New Roman" w:eastAsia="Times New Roman" w:hAnsi="Times New Roman"/>
          <w:sz w:val="28"/>
          <w:szCs w:val="28"/>
        </w:rPr>
        <w:t>отметить, что действующий созыв Совета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депутатов </w:t>
      </w:r>
      <w:r w:rsidRPr="001717B1">
        <w:rPr>
          <w:rFonts w:ascii="Times New Roman" w:eastAsia="Times New Roman" w:hAnsi="Times New Roman"/>
          <w:sz w:val="28"/>
          <w:szCs w:val="28"/>
        </w:rPr>
        <w:t xml:space="preserve"> в своей деятельности очень активный.</w:t>
      </w:r>
    </w:p>
    <w:p w:rsidR="003672CE" w:rsidRPr="00C1438C" w:rsidRDefault="003672CE" w:rsidP="003672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1717B1">
        <w:rPr>
          <w:rFonts w:ascii="Times New Roman" w:eastAsia="Times New Roman" w:hAnsi="Times New Roman"/>
          <w:sz w:val="28"/>
          <w:szCs w:val="28"/>
        </w:rPr>
        <w:t>Многие наши коллеги тесно сотрудничают с главами сельских поселений в решении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17B1">
        <w:rPr>
          <w:rFonts w:ascii="Times New Roman" w:eastAsia="Times New Roman" w:hAnsi="Times New Roman"/>
          <w:sz w:val="28"/>
          <w:szCs w:val="28"/>
        </w:rPr>
        <w:t>социальных проблем, организации работы по благоустройству населенных пунктов</w:t>
      </w:r>
      <w:r w:rsidRPr="007E2692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717B1">
        <w:rPr>
          <w:rFonts w:ascii="Times New Roman" w:eastAsia="Times New Roman" w:hAnsi="Times New Roman"/>
          <w:sz w:val="28"/>
          <w:szCs w:val="28"/>
        </w:rPr>
        <w:t>Главами сельских поселений</w:t>
      </w:r>
      <w:r w:rsidRPr="007E2692">
        <w:rPr>
          <w:rFonts w:ascii="Times New Roman" w:eastAsia="Times New Roman" w:hAnsi="Times New Roman"/>
          <w:sz w:val="28"/>
          <w:szCs w:val="28"/>
        </w:rPr>
        <w:t>.</w:t>
      </w:r>
      <w:r w:rsidRPr="007E2692">
        <w:rPr>
          <w:rFonts w:ascii="YS Text" w:hAnsi="YS Text"/>
          <w:sz w:val="19"/>
          <w:szCs w:val="19"/>
        </w:rPr>
        <w:t xml:space="preserve"> </w:t>
      </w:r>
    </w:p>
    <w:p w:rsidR="003672CE" w:rsidRPr="00C1438C" w:rsidRDefault="003672CE" w:rsidP="003672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b/>
          <w:bCs/>
          <w:sz w:val="28"/>
          <w:szCs w:val="28"/>
        </w:rPr>
        <w:t>Деятельность Совета депутатов по повышению гражданской активности населения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lastRenderedPageBreak/>
        <w:t>Все  депутаты 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году, были заинтересованы в повышении гражданской активности  избирателей.</w:t>
      </w:r>
    </w:p>
    <w:p w:rsidR="003672CE" w:rsidRDefault="003672CE" w:rsidP="003672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Каждый из   депутатов  представительного органа 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году, как и в предыдущие годы,   стремился   своим личным примером    заинтересовать население, молодёжь  на активное  участие в добрых делах.  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  году Администрацией района и депутатами большое внимание уделялось вопросам патриотического воспитания подрастающего поколения, здорового образа жизни, массового вовлечения жителей района в занятия  физической культурой и спортом, благоустройство р.п. </w:t>
      </w:r>
      <w:r>
        <w:rPr>
          <w:rFonts w:ascii="Times New Roman" w:eastAsia="Times New Roman" w:hAnsi="Times New Roman"/>
          <w:sz w:val="28"/>
          <w:szCs w:val="28"/>
        </w:rPr>
        <w:t>Старая Кулатка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и  населённых пунктов района. </w:t>
      </w:r>
    </w:p>
    <w:p w:rsidR="003672CE" w:rsidRDefault="003672CE" w:rsidP="003672CE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38C">
        <w:rPr>
          <w:rFonts w:ascii="Times New Roman" w:eastAsia="Times New Roman" w:hAnsi="Times New Roman" w:cs="Times New Roman"/>
          <w:sz w:val="28"/>
          <w:szCs w:val="28"/>
        </w:rPr>
        <w:t>Эта работа проводилась  с  участием  депутатов в проводимых мероприятиях.  Депутаты  Совета депутатов  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 w:cs="Times New Roman"/>
          <w:sz w:val="28"/>
          <w:szCs w:val="28"/>
        </w:rPr>
        <w:t xml:space="preserve">   году   были участниками </w:t>
      </w:r>
      <w:proofErr w:type="spellStart"/>
      <w:r w:rsidRPr="00C1438C">
        <w:rPr>
          <w:rFonts w:ascii="Times New Roman" w:eastAsia="Times New Roman" w:hAnsi="Times New Roman" w:cs="Times New Roman"/>
          <w:sz w:val="28"/>
          <w:szCs w:val="28"/>
        </w:rPr>
        <w:t>благоустроительных</w:t>
      </w:r>
      <w:proofErr w:type="spellEnd"/>
      <w:r w:rsidRPr="00C1438C">
        <w:rPr>
          <w:rFonts w:ascii="Times New Roman" w:eastAsia="Times New Roman" w:hAnsi="Times New Roman" w:cs="Times New Roman"/>
          <w:sz w:val="28"/>
          <w:szCs w:val="28"/>
        </w:rPr>
        <w:t xml:space="preserve">  мероприятий, благотворительных акций, проводимых на </w:t>
      </w:r>
      <w:r w:rsidRPr="00DB30FB">
        <w:rPr>
          <w:rFonts w:ascii="Times New Roman" w:eastAsia="Times New Roman" w:hAnsi="Times New Roman" w:cs="Times New Roman"/>
          <w:sz w:val="28"/>
          <w:szCs w:val="28"/>
        </w:rPr>
        <w:t>территории района,    </w:t>
      </w:r>
      <w:r w:rsidRPr="00AD5BB2">
        <w:rPr>
          <w:rFonts w:ascii="Times New Roman" w:eastAsia="Times New Roman" w:hAnsi="Times New Roman" w:cs="Times New Roman"/>
          <w:sz w:val="28"/>
          <w:szCs w:val="28"/>
        </w:rPr>
        <w:t>«Наполни социальный погребок», «Подарок ветерану», «Новогодний подарок»,  «Ёлка желаний».   Депутаты Совета   депутатов муниципального образования «Старокулаткинский район» из личных средств,  и как руководители  организаций  и предприятий, крестьянско-фермерских хозяйств - из сре</w:t>
      </w:r>
      <w:proofErr w:type="gramStart"/>
      <w:r w:rsidRPr="00AD5BB2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AD5BB2">
        <w:rPr>
          <w:rFonts w:ascii="Times New Roman" w:eastAsia="Times New Roman" w:hAnsi="Times New Roman" w:cs="Times New Roman"/>
          <w:sz w:val="28"/>
          <w:szCs w:val="28"/>
        </w:rPr>
        <w:t>едприятий, КФХ   оказывали финансовую, материальную помощь школам,  детским</w:t>
      </w:r>
      <w:r w:rsidRPr="00C1438C">
        <w:rPr>
          <w:rFonts w:ascii="Times New Roman" w:eastAsia="Times New Roman" w:hAnsi="Times New Roman" w:cs="Times New Roman"/>
          <w:sz w:val="28"/>
          <w:szCs w:val="28"/>
        </w:rPr>
        <w:t xml:space="preserve"> дошкольным учреждениям, учреждениям соцкультбыта, неблагополучным семьям, людям, оказавшимся в трудной жизненной ситуации.</w:t>
      </w:r>
      <w:r w:rsidRPr="007E26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F6107">
        <w:rPr>
          <w:rFonts w:ascii="Times New Roman" w:eastAsia="Times New Roman" w:hAnsi="Times New Roman" w:cs="Times New Roman"/>
          <w:sz w:val="28"/>
          <w:szCs w:val="28"/>
        </w:rPr>
        <w:t>В добрую традицию депутатского корпуса превратилось посещение, 1 июня –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107">
        <w:rPr>
          <w:rFonts w:ascii="Times New Roman" w:eastAsia="Times New Roman" w:hAnsi="Times New Roman" w:cs="Times New Roman"/>
          <w:sz w:val="28"/>
          <w:szCs w:val="28"/>
        </w:rPr>
        <w:t xml:space="preserve">Всемирный День защиты детей, депутатами семей имеющих детей с ограниченными возможностями здоровья и на новый год поздравление учащихся достигших отличных результатов в учебе, спорте и общественной жизни школ с подарками и сладостями. </w:t>
      </w:r>
    </w:p>
    <w:p w:rsidR="003672CE" w:rsidRDefault="003672CE" w:rsidP="003672CE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 году мы порадовали  ребят нашего района:</w:t>
      </w:r>
    </w:p>
    <w:p w:rsidR="003672CE" w:rsidRPr="00083D7E" w:rsidRDefault="003672CE" w:rsidP="003672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B30FB">
        <w:rPr>
          <w:rFonts w:ascii="Times New Roman" w:eastAsia="Times New Roman" w:hAnsi="Times New Roman"/>
          <w:color w:val="000000"/>
          <w:sz w:val="28"/>
          <w:szCs w:val="28"/>
        </w:rPr>
        <w:t>Благотворительная акция  «Помоги собраться в школу!»  Спонсорами акции были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Pr="00DB30F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3672CE" w:rsidRPr="00AD5BB2" w:rsidRDefault="003672CE" w:rsidP="003672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D5BB2">
        <w:rPr>
          <w:rFonts w:ascii="Times New Roman" w:eastAsia="Times New Roman" w:hAnsi="Times New Roman"/>
          <w:color w:val="000000"/>
          <w:sz w:val="28"/>
          <w:szCs w:val="28"/>
        </w:rPr>
        <w:t>1. Глава МО «Старокулаткинский район» Богданова Л.Ф. –3 детям  на 6,0 т.р.</w:t>
      </w:r>
    </w:p>
    <w:p w:rsidR="003672CE" w:rsidRPr="00AD5BB2" w:rsidRDefault="003672CE" w:rsidP="00367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D5BB2"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 w:rsidRPr="00AD5BB2">
        <w:rPr>
          <w:rFonts w:ascii="Times New Roman" w:eastAsia="Times New Roman" w:hAnsi="Times New Roman"/>
          <w:sz w:val="28"/>
          <w:szCs w:val="28"/>
        </w:rPr>
        <w:t xml:space="preserve">ИП Абдуллин </w:t>
      </w:r>
      <w:proofErr w:type="spellStart"/>
      <w:r w:rsidRPr="00AD5BB2">
        <w:rPr>
          <w:rFonts w:ascii="Times New Roman" w:eastAsia="Times New Roman" w:hAnsi="Times New Roman"/>
          <w:sz w:val="28"/>
          <w:szCs w:val="28"/>
        </w:rPr>
        <w:t>Ильдус</w:t>
      </w:r>
      <w:proofErr w:type="spellEnd"/>
      <w:r w:rsidRPr="00AD5BB2">
        <w:rPr>
          <w:rFonts w:ascii="Times New Roman" w:eastAsia="Times New Roman" w:hAnsi="Times New Roman"/>
          <w:sz w:val="28"/>
          <w:szCs w:val="28"/>
        </w:rPr>
        <w:t xml:space="preserve"> Д. – 1 ребенку на 1,0 тыс. руб.</w:t>
      </w:r>
    </w:p>
    <w:p w:rsidR="003672CE" w:rsidRPr="00AD5BB2" w:rsidRDefault="003672CE" w:rsidP="00367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D5BB2">
        <w:rPr>
          <w:rFonts w:ascii="Times New Roman" w:eastAsia="Times New Roman" w:hAnsi="Times New Roman"/>
          <w:sz w:val="28"/>
          <w:szCs w:val="28"/>
        </w:rPr>
        <w:t>3.Коллектив администрации МО «</w:t>
      </w:r>
      <w:proofErr w:type="spellStart"/>
      <w:r w:rsidRPr="00AD5BB2">
        <w:rPr>
          <w:rFonts w:ascii="Times New Roman" w:eastAsia="Times New Roman" w:hAnsi="Times New Roman"/>
          <w:sz w:val="28"/>
          <w:szCs w:val="28"/>
        </w:rPr>
        <w:t>Терешанское</w:t>
      </w:r>
      <w:proofErr w:type="spellEnd"/>
      <w:r w:rsidRPr="00AD5BB2">
        <w:rPr>
          <w:rFonts w:ascii="Times New Roman" w:eastAsia="Times New Roman" w:hAnsi="Times New Roman"/>
          <w:sz w:val="28"/>
          <w:szCs w:val="28"/>
        </w:rPr>
        <w:t xml:space="preserve"> сельское поселение» - 2 детям на сумму 1,0 тыс. рублей</w:t>
      </w:r>
    </w:p>
    <w:p w:rsidR="003672CE" w:rsidRPr="00AD5BB2" w:rsidRDefault="003672CE" w:rsidP="00367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D5BB2">
        <w:rPr>
          <w:rFonts w:ascii="Times New Roman" w:eastAsia="Times New Roman" w:hAnsi="Times New Roman"/>
          <w:sz w:val="28"/>
          <w:szCs w:val="28"/>
        </w:rPr>
        <w:t xml:space="preserve">- ИП </w:t>
      </w:r>
      <w:proofErr w:type="spellStart"/>
      <w:r w:rsidRPr="00AD5BB2">
        <w:rPr>
          <w:rFonts w:ascii="Times New Roman" w:eastAsia="Times New Roman" w:hAnsi="Times New Roman"/>
          <w:sz w:val="28"/>
          <w:szCs w:val="28"/>
        </w:rPr>
        <w:t>Якупова</w:t>
      </w:r>
      <w:proofErr w:type="spellEnd"/>
      <w:r w:rsidRPr="00AD5BB2">
        <w:rPr>
          <w:rFonts w:ascii="Times New Roman" w:eastAsia="Times New Roman" w:hAnsi="Times New Roman"/>
          <w:sz w:val="28"/>
          <w:szCs w:val="28"/>
        </w:rPr>
        <w:t xml:space="preserve"> Д.Р.– 1 ребенку на сумму 1,0 тыс. рублей.</w:t>
      </w:r>
    </w:p>
    <w:p w:rsidR="003672CE" w:rsidRPr="00AD5BB2" w:rsidRDefault="003672CE" w:rsidP="00367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D5BB2">
        <w:rPr>
          <w:rFonts w:ascii="Times New Roman" w:eastAsia="Times New Roman" w:hAnsi="Times New Roman"/>
          <w:sz w:val="28"/>
          <w:szCs w:val="28"/>
        </w:rPr>
        <w:t>- Коллектив администрации МО «</w:t>
      </w:r>
      <w:proofErr w:type="spellStart"/>
      <w:r w:rsidRPr="00AD5BB2">
        <w:rPr>
          <w:rFonts w:ascii="Times New Roman" w:eastAsia="Times New Roman" w:hAnsi="Times New Roman"/>
          <w:sz w:val="28"/>
          <w:szCs w:val="28"/>
        </w:rPr>
        <w:t>Зеленовскоесельское</w:t>
      </w:r>
      <w:proofErr w:type="spellEnd"/>
      <w:r w:rsidRPr="00AD5BB2">
        <w:rPr>
          <w:rFonts w:ascii="Times New Roman" w:eastAsia="Times New Roman" w:hAnsi="Times New Roman"/>
          <w:sz w:val="28"/>
          <w:szCs w:val="28"/>
        </w:rPr>
        <w:t xml:space="preserve"> поселение» - 2 детям на сумму 1,0 тыс. рублей</w:t>
      </w:r>
    </w:p>
    <w:p w:rsidR="003672CE" w:rsidRPr="00AD5BB2" w:rsidRDefault="003672CE" w:rsidP="00367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D5BB2">
        <w:rPr>
          <w:rFonts w:ascii="Times New Roman" w:eastAsia="Times New Roman" w:hAnsi="Times New Roman"/>
          <w:sz w:val="28"/>
          <w:szCs w:val="28"/>
        </w:rPr>
        <w:t>- Глава КФХ «</w:t>
      </w:r>
      <w:proofErr w:type="spellStart"/>
      <w:r w:rsidRPr="00AD5BB2">
        <w:rPr>
          <w:rFonts w:ascii="Times New Roman" w:eastAsia="Times New Roman" w:hAnsi="Times New Roman"/>
          <w:sz w:val="28"/>
          <w:szCs w:val="28"/>
        </w:rPr>
        <w:t>Вязовогайский</w:t>
      </w:r>
      <w:proofErr w:type="spellEnd"/>
      <w:r w:rsidRPr="00AD5BB2">
        <w:rPr>
          <w:rFonts w:ascii="Times New Roman" w:eastAsia="Times New Roman" w:hAnsi="Times New Roman"/>
          <w:sz w:val="28"/>
          <w:szCs w:val="28"/>
        </w:rPr>
        <w:t xml:space="preserve">» </w:t>
      </w:r>
      <w:proofErr w:type="spellStart"/>
      <w:r w:rsidRPr="00AD5BB2">
        <w:rPr>
          <w:rFonts w:ascii="Times New Roman" w:eastAsia="Times New Roman" w:hAnsi="Times New Roman"/>
          <w:sz w:val="28"/>
          <w:szCs w:val="28"/>
        </w:rPr>
        <w:t>Курмакаев</w:t>
      </w:r>
      <w:proofErr w:type="spellEnd"/>
      <w:r w:rsidRPr="00AD5BB2">
        <w:rPr>
          <w:rFonts w:ascii="Times New Roman" w:eastAsia="Times New Roman" w:hAnsi="Times New Roman"/>
          <w:sz w:val="28"/>
          <w:szCs w:val="28"/>
        </w:rPr>
        <w:t xml:space="preserve"> Ф. А. - 1 ребенку на 5,0 тыс. рублей</w:t>
      </w:r>
    </w:p>
    <w:p w:rsidR="003672CE" w:rsidRPr="00AD5BB2" w:rsidRDefault="003672CE" w:rsidP="00367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D5BB2">
        <w:rPr>
          <w:rFonts w:ascii="Times New Roman" w:eastAsia="Times New Roman" w:hAnsi="Times New Roman"/>
          <w:sz w:val="28"/>
          <w:szCs w:val="28"/>
        </w:rPr>
        <w:t>- коллектив ОГКУ СЗН – 2 детям на сумму 2,0 тыс. рублей</w:t>
      </w:r>
    </w:p>
    <w:p w:rsidR="003672CE" w:rsidRPr="00AD5BB2" w:rsidRDefault="003672CE" w:rsidP="00367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D5BB2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AD5BB2">
        <w:rPr>
          <w:rFonts w:ascii="Times New Roman" w:eastAsia="Times New Roman" w:hAnsi="Times New Roman"/>
          <w:sz w:val="28"/>
          <w:szCs w:val="28"/>
        </w:rPr>
        <w:t>Абликеева</w:t>
      </w:r>
      <w:proofErr w:type="spellEnd"/>
      <w:r w:rsidRPr="00AD5BB2">
        <w:rPr>
          <w:rFonts w:ascii="Times New Roman" w:eastAsia="Times New Roman" w:hAnsi="Times New Roman"/>
          <w:sz w:val="28"/>
          <w:szCs w:val="28"/>
        </w:rPr>
        <w:t xml:space="preserve"> А.Ф. – 3 детям на 5,0 тыс. рублей</w:t>
      </w:r>
    </w:p>
    <w:p w:rsidR="003672CE" w:rsidRPr="00AD5BB2" w:rsidRDefault="003672CE" w:rsidP="00367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D5BB2">
        <w:rPr>
          <w:rFonts w:ascii="Times New Roman" w:eastAsia="Times New Roman" w:hAnsi="Times New Roman"/>
          <w:sz w:val="28"/>
          <w:szCs w:val="28"/>
        </w:rPr>
        <w:t xml:space="preserve">- мечеть села Новый </w:t>
      </w:r>
      <w:proofErr w:type="spellStart"/>
      <w:r w:rsidRPr="00AD5BB2">
        <w:rPr>
          <w:rFonts w:ascii="Times New Roman" w:eastAsia="Times New Roman" w:hAnsi="Times New Roman"/>
          <w:sz w:val="28"/>
          <w:szCs w:val="28"/>
        </w:rPr>
        <w:t>Мостяк</w:t>
      </w:r>
      <w:proofErr w:type="spellEnd"/>
      <w:r w:rsidRPr="00AD5BB2">
        <w:rPr>
          <w:rFonts w:ascii="Times New Roman" w:eastAsia="Times New Roman" w:hAnsi="Times New Roman"/>
          <w:sz w:val="28"/>
          <w:szCs w:val="28"/>
        </w:rPr>
        <w:t xml:space="preserve"> (Имам Аксанов </w:t>
      </w:r>
      <w:proofErr w:type="spellStart"/>
      <w:r w:rsidRPr="00AD5BB2">
        <w:rPr>
          <w:rFonts w:ascii="Times New Roman" w:eastAsia="Times New Roman" w:hAnsi="Times New Roman"/>
          <w:sz w:val="28"/>
          <w:szCs w:val="28"/>
        </w:rPr>
        <w:t>Равиль</w:t>
      </w:r>
      <w:proofErr w:type="spellEnd"/>
      <w:r w:rsidRPr="00AD5BB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5BB2">
        <w:rPr>
          <w:rFonts w:ascii="Times New Roman" w:eastAsia="Times New Roman" w:hAnsi="Times New Roman"/>
          <w:sz w:val="28"/>
          <w:szCs w:val="28"/>
        </w:rPr>
        <w:t>Мустафович</w:t>
      </w:r>
      <w:proofErr w:type="spellEnd"/>
      <w:r w:rsidRPr="00AD5BB2">
        <w:rPr>
          <w:rFonts w:ascii="Times New Roman" w:eastAsia="Times New Roman" w:hAnsi="Times New Roman"/>
          <w:sz w:val="28"/>
          <w:szCs w:val="28"/>
        </w:rPr>
        <w:t>)- 2 детям на 5,0 тыс. рублей</w:t>
      </w:r>
    </w:p>
    <w:p w:rsidR="003672CE" w:rsidRPr="00AD5BB2" w:rsidRDefault="003672CE" w:rsidP="00367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D5BB2">
        <w:rPr>
          <w:rFonts w:ascii="Times New Roman" w:eastAsia="Times New Roman" w:hAnsi="Times New Roman"/>
          <w:sz w:val="28"/>
          <w:szCs w:val="28"/>
        </w:rPr>
        <w:t xml:space="preserve">- Мечеть села </w:t>
      </w:r>
      <w:proofErr w:type="spellStart"/>
      <w:r w:rsidRPr="00AD5BB2">
        <w:rPr>
          <w:rFonts w:ascii="Times New Roman" w:eastAsia="Times New Roman" w:hAnsi="Times New Roman"/>
          <w:sz w:val="28"/>
          <w:szCs w:val="28"/>
        </w:rPr>
        <w:t>Ст</w:t>
      </w:r>
      <w:proofErr w:type="gramStart"/>
      <w:r w:rsidRPr="00AD5BB2">
        <w:rPr>
          <w:rFonts w:ascii="Times New Roman" w:eastAsia="Times New Roman" w:hAnsi="Times New Roman"/>
          <w:sz w:val="28"/>
          <w:szCs w:val="28"/>
        </w:rPr>
        <w:t>.М</w:t>
      </w:r>
      <w:proofErr w:type="gramEnd"/>
      <w:r w:rsidRPr="00AD5BB2">
        <w:rPr>
          <w:rFonts w:ascii="Times New Roman" w:eastAsia="Times New Roman" w:hAnsi="Times New Roman"/>
          <w:sz w:val="28"/>
          <w:szCs w:val="28"/>
        </w:rPr>
        <w:t>остяк</w:t>
      </w:r>
      <w:proofErr w:type="spellEnd"/>
      <w:r w:rsidRPr="00AD5BB2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AD5BB2">
        <w:rPr>
          <w:rFonts w:ascii="Times New Roman" w:eastAsia="Times New Roman" w:hAnsi="Times New Roman"/>
          <w:sz w:val="28"/>
          <w:szCs w:val="28"/>
        </w:rPr>
        <w:t>Югарыоч</w:t>
      </w:r>
      <w:proofErr w:type="spellEnd"/>
      <w:r w:rsidRPr="00AD5BB2">
        <w:rPr>
          <w:rFonts w:ascii="Times New Roman" w:eastAsia="Times New Roman" w:hAnsi="Times New Roman"/>
          <w:sz w:val="28"/>
          <w:szCs w:val="28"/>
        </w:rPr>
        <w:t>)  - 2 детям на 2,0 тыс. рублей</w:t>
      </w:r>
    </w:p>
    <w:p w:rsidR="003672CE" w:rsidRPr="00AD5BB2" w:rsidRDefault="003672CE" w:rsidP="00367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D5BB2">
        <w:rPr>
          <w:rFonts w:ascii="Times New Roman" w:eastAsia="Times New Roman" w:hAnsi="Times New Roman"/>
          <w:sz w:val="28"/>
          <w:szCs w:val="28"/>
        </w:rPr>
        <w:t xml:space="preserve">- Коллектив </w:t>
      </w:r>
      <w:proofErr w:type="spellStart"/>
      <w:r w:rsidRPr="00AD5BB2">
        <w:rPr>
          <w:rFonts w:ascii="Times New Roman" w:eastAsia="Times New Roman" w:hAnsi="Times New Roman"/>
          <w:sz w:val="28"/>
          <w:szCs w:val="28"/>
        </w:rPr>
        <w:t>Старомостякской</w:t>
      </w:r>
      <w:proofErr w:type="spellEnd"/>
      <w:r w:rsidRPr="00AD5BB2">
        <w:rPr>
          <w:rFonts w:ascii="Times New Roman" w:eastAsia="Times New Roman" w:hAnsi="Times New Roman"/>
          <w:sz w:val="28"/>
          <w:szCs w:val="28"/>
        </w:rPr>
        <w:t xml:space="preserve"> ср. школы – 1 ребенку на 1,0 тыс. рублей</w:t>
      </w:r>
    </w:p>
    <w:p w:rsidR="003672CE" w:rsidRPr="00AD5BB2" w:rsidRDefault="003672CE" w:rsidP="00367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D5BB2">
        <w:rPr>
          <w:rFonts w:ascii="Times New Roman" w:eastAsia="Times New Roman" w:hAnsi="Times New Roman"/>
          <w:sz w:val="28"/>
          <w:szCs w:val="28"/>
        </w:rPr>
        <w:t>- Депутат В.А. Третья</w:t>
      </w:r>
      <w:proofErr w:type="gramStart"/>
      <w:r w:rsidRPr="00AD5BB2">
        <w:rPr>
          <w:rFonts w:ascii="Times New Roman" w:eastAsia="Times New Roman" w:hAnsi="Times New Roman"/>
          <w:sz w:val="28"/>
          <w:szCs w:val="28"/>
        </w:rPr>
        <w:t>к(</w:t>
      </w:r>
      <w:proofErr w:type="gramEnd"/>
      <w:r w:rsidRPr="00AD5BB2">
        <w:rPr>
          <w:rFonts w:ascii="Times New Roman" w:eastAsia="Times New Roman" w:hAnsi="Times New Roman"/>
          <w:sz w:val="28"/>
          <w:szCs w:val="28"/>
        </w:rPr>
        <w:t>депутат Государственной Думы) – 20 детей на 80,0 тыс. руб.</w:t>
      </w:r>
    </w:p>
    <w:p w:rsidR="003672CE" w:rsidRDefault="003672CE" w:rsidP="00367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D5BB2">
        <w:rPr>
          <w:rFonts w:ascii="Times New Roman" w:eastAsia="Times New Roman" w:hAnsi="Times New Roman"/>
          <w:sz w:val="28"/>
          <w:szCs w:val="28"/>
        </w:rPr>
        <w:t xml:space="preserve">- ИП </w:t>
      </w:r>
      <w:proofErr w:type="spellStart"/>
      <w:r w:rsidRPr="00AD5BB2">
        <w:rPr>
          <w:rFonts w:ascii="Times New Roman" w:eastAsia="Times New Roman" w:hAnsi="Times New Roman"/>
          <w:sz w:val="28"/>
          <w:szCs w:val="28"/>
        </w:rPr>
        <w:t>Алтынбаев</w:t>
      </w:r>
      <w:proofErr w:type="spellEnd"/>
      <w:r w:rsidRPr="00AD5BB2">
        <w:rPr>
          <w:rFonts w:ascii="Times New Roman" w:eastAsia="Times New Roman" w:hAnsi="Times New Roman"/>
          <w:sz w:val="28"/>
          <w:szCs w:val="28"/>
        </w:rPr>
        <w:t xml:space="preserve"> Р.А. – 1 ребенок на 1,0 тыс. рублей</w:t>
      </w:r>
    </w:p>
    <w:p w:rsidR="003672CE" w:rsidRDefault="003672CE" w:rsidP="003672CE">
      <w:pPr>
        <w:pStyle w:val="a5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PT Astra Serif" w:hAnsi="PT Astra Serif"/>
          <w:bCs/>
          <w:sz w:val="28"/>
          <w:szCs w:val="28"/>
        </w:rPr>
        <w:t xml:space="preserve">акануне </w:t>
      </w:r>
      <w:r w:rsidRPr="008120D7">
        <w:rPr>
          <w:rFonts w:ascii="PT Astra Serif" w:hAnsi="PT Astra Serif"/>
          <w:bCs/>
          <w:sz w:val="28"/>
          <w:szCs w:val="28"/>
        </w:rPr>
        <w:t>М</w:t>
      </w:r>
      <w:r>
        <w:rPr>
          <w:rFonts w:ascii="PT Astra Serif" w:hAnsi="PT Astra Serif"/>
          <w:bCs/>
          <w:sz w:val="28"/>
          <w:szCs w:val="28"/>
        </w:rPr>
        <w:t>еждународного  дня защиты детей 31 мая</w:t>
      </w:r>
      <w:r w:rsidRPr="008120D7">
        <w:rPr>
          <w:rFonts w:ascii="PT Astra Serif" w:hAnsi="PT Astra Serif"/>
          <w:bCs/>
          <w:sz w:val="28"/>
          <w:szCs w:val="28"/>
        </w:rPr>
        <w:t xml:space="preserve"> в рамках старта акции «Помоги собраться в школу»  трем детям из малообеспеченных</w:t>
      </w:r>
      <w:r>
        <w:rPr>
          <w:rFonts w:ascii="PT Astra Serif" w:hAnsi="PT Astra Serif"/>
          <w:bCs/>
          <w:sz w:val="28"/>
          <w:szCs w:val="28"/>
        </w:rPr>
        <w:t xml:space="preserve"> многодетных </w:t>
      </w:r>
      <w:r w:rsidRPr="00306DDE">
        <w:rPr>
          <w:rFonts w:ascii="PT Astra Serif" w:hAnsi="PT Astra Serif"/>
          <w:bCs/>
          <w:sz w:val="28"/>
          <w:szCs w:val="28"/>
        </w:rPr>
        <w:t>семей</w:t>
      </w:r>
      <w:r>
        <w:rPr>
          <w:rFonts w:ascii="PT Astra Serif" w:hAnsi="PT Astra Serif"/>
          <w:bCs/>
          <w:sz w:val="28"/>
          <w:szCs w:val="28"/>
        </w:rPr>
        <w:t xml:space="preserve">: </w:t>
      </w:r>
      <w:proofErr w:type="spellStart"/>
      <w:r>
        <w:rPr>
          <w:rFonts w:ascii="PT Astra Serif" w:hAnsi="PT Astra Serif"/>
          <w:bCs/>
          <w:sz w:val="28"/>
          <w:szCs w:val="28"/>
        </w:rPr>
        <w:t>Рамазанову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Cs/>
          <w:sz w:val="28"/>
          <w:szCs w:val="28"/>
        </w:rPr>
        <w:t>Самиру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bCs/>
          <w:sz w:val="28"/>
          <w:szCs w:val="28"/>
        </w:rPr>
        <w:t>Санжапову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Султану и </w:t>
      </w:r>
      <w:proofErr w:type="spellStart"/>
      <w:r>
        <w:rPr>
          <w:rFonts w:ascii="PT Astra Serif" w:hAnsi="PT Astra Serif"/>
          <w:bCs/>
          <w:sz w:val="28"/>
          <w:szCs w:val="28"/>
        </w:rPr>
        <w:t>Халиковой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Cs/>
          <w:sz w:val="28"/>
          <w:szCs w:val="28"/>
        </w:rPr>
        <w:t>Раяне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были вручены подарки к школе.  Ранцы с наборами канц. товаров  от местного отделения партии Единая </w:t>
      </w:r>
      <w:r>
        <w:rPr>
          <w:rFonts w:ascii="PT Astra Serif" w:hAnsi="PT Astra Serif"/>
          <w:bCs/>
          <w:sz w:val="28"/>
          <w:szCs w:val="28"/>
        </w:rPr>
        <w:lastRenderedPageBreak/>
        <w:t>Россия вручила Глава МО «</w:t>
      </w:r>
      <w:proofErr w:type="spellStart"/>
      <w:r>
        <w:rPr>
          <w:rFonts w:ascii="PT Astra Serif" w:hAnsi="PT Astra Serif"/>
          <w:bCs/>
          <w:sz w:val="28"/>
          <w:szCs w:val="28"/>
        </w:rPr>
        <w:t>Старокулаткинкский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 - секретарь местного отделения партии Единая Россия Богданова Лилия </w:t>
      </w:r>
      <w:proofErr w:type="spellStart"/>
      <w:r>
        <w:rPr>
          <w:rFonts w:ascii="PT Astra Serif" w:hAnsi="PT Astra Serif"/>
          <w:bCs/>
          <w:sz w:val="28"/>
          <w:szCs w:val="28"/>
        </w:rPr>
        <w:t>Фуатовна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.  </w:t>
      </w:r>
      <w:r w:rsidRPr="00AD5BB2">
        <w:rPr>
          <w:rFonts w:ascii="PT Astra Serif" w:hAnsi="PT Astra Serif"/>
          <w:bCs/>
          <w:sz w:val="28"/>
          <w:szCs w:val="28"/>
        </w:rPr>
        <w:t>Так же 22 августа</w:t>
      </w:r>
      <w:r>
        <w:rPr>
          <w:rFonts w:ascii="PT Astra Serif" w:hAnsi="PT Astra Serif"/>
          <w:b/>
          <w:bCs/>
          <w:sz w:val="28"/>
          <w:szCs w:val="28"/>
        </w:rPr>
        <w:t xml:space="preserve">  </w:t>
      </w:r>
      <w:r w:rsidRPr="000C1C8D">
        <w:rPr>
          <w:rFonts w:ascii="PT Astra Serif" w:hAnsi="PT Astra Serif"/>
          <w:bCs/>
          <w:sz w:val="28"/>
          <w:szCs w:val="28"/>
        </w:rPr>
        <w:t xml:space="preserve">подарки к школе </w:t>
      </w:r>
      <w:r>
        <w:rPr>
          <w:rFonts w:ascii="PT Astra Serif" w:hAnsi="PT Astra Serif"/>
          <w:bCs/>
          <w:sz w:val="28"/>
          <w:szCs w:val="28"/>
        </w:rPr>
        <w:t xml:space="preserve">(школьные формы и ранцы с наборами канц. товаров) </w:t>
      </w:r>
      <w:r w:rsidRPr="000C1C8D">
        <w:rPr>
          <w:rFonts w:ascii="PT Astra Serif" w:hAnsi="PT Astra Serif"/>
          <w:bCs/>
          <w:sz w:val="28"/>
          <w:szCs w:val="28"/>
        </w:rPr>
        <w:t xml:space="preserve"> от Депутата </w:t>
      </w:r>
      <w:proofErr w:type="spellStart"/>
      <w:r>
        <w:rPr>
          <w:rFonts w:ascii="PT Astra Serif" w:hAnsi="PT Astra Serif"/>
          <w:bCs/>
          <w:sz w:val="28"/>
          <w:szCs w:val="28"/>
        </w:rPr>
        <w:t>Г</w:t>
      </w:r>
      <w:r w:rsidRPr="000C1C8D">
        <w:rPr>
          <w:rFonts w:ascii="PT Astra Serif" w:hAnsi="PT Astra Serif"/>
          <w:bCs/>
          <w:sz w:val="28"/>
          <w:szCs w:val="28"/>
        </w:rPr>
        <w:t>ос</w:t>
      </w:r>
      <w:proofErr w:type="gramStart"/>
      <w:r w:rsidRPr="000C1C8D">
        <w:rPr>
          <w:rFonts w:ascii="PT Astra Serif" w:hAnsi="PT Astra Serif"/>
          <w:bCs/>
          <w:sz w:val="28"/>
          <w:szCs w:val="28"/>
        </w:rPr>
        <w:t>.Д</w:t>
      </w:r>
      <w:proofErr w:type="gramEnd"/>
      <w:r w:rsidRPr="000C1C8D">
        <w:rPr>
          <w:rFonts w:ascii="PT Astra Serif" w:hAnsi="PT Astra Serif"/>
          <w:bCs/>
          <w:sz w:val="28"/>
          <w:szCs w:val="28"/>
        </w:rPr>
        <w:t>умы</w:t>
      </w:r>
      <w:proofErr w:type="spellEnd"/>
      <w:r w:rsidRPr="000C1C8D">
        <w:rPr>
          <w:rFonts w:ascii="PT Astra Serif" w:hAnsi="PT Astra Serif"/>
          <w:bCs/>
          <w:sz w:val="28"/>
          <w:szCs w:val="28"/>
        </w:rPr>
        <w:t xml:space="preserve"> В.А. Третьяк</w:t>
      </w:r>
      <w:r>
        <w:rPr>
          <w:rFonts w:ascii="PT Astra Serif" w:hAnsi="PT Astra Serif"/>
          <w:bCs/>
          <w:sz w:val="28"/>
          <w:szCs w:val="28"/>
        </w:rPr>
        <w:t xml:space="preserve">а вручены 20 детям из малообеспеченных и многодетных семей. </w:t>
      </w:r>
    </w:p>
    <w:p w:rsidR="003672CE" w:rsidRPr="00DB30FB" w:rsidRDefault="003672CE" w:rsidP="003672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0FB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DB30FB">
        <w:rPr>
          <w:rFonts w:ascii="Times New Roman" w:hAnsi="Times New Roman" w:cs="Times New Roman"/>
          <w:sz w:val="28"/>
          <w:szCs w:val="28"/>
        </w:rPr>
        <w:t>Старокулаткинском</w:t>
      </w:r>
      <w:proofErr w:type="spellEnd"/>
      <w:r w:rsidRPr="00DB30FB">
        <w:rPr>
          <w:rFonts w:ascii="Times New Roman" w:hAnsi="Times New Roman" w:cs="Times New Roman"/>
          <w:sz w:val="28"/>
          <w:szCs w:val="28"/>
        </w:rPr>
        <w:t xml:space="preserve">  районе   акцией «Подарим детям праздник»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0FB">
        <w:rPr>
          <w:rFonts w:ascii="Times New Roman" w:hAnsi="Times New Roman" w:cs="Times New Roman"/>
          <w:sz w:val="28"/>
          <w:szCs w:val="28"/>
        </w:rPr>
        <w:t xml:space="preserve">было   охвачено  216 детей  в возрасте от  3-х  до 14-ти  лет из малообеспеченных семей. </w:t>
      </w:r>
    </w:p>
    <w:p w:rsidR="003672CE" w:rsidRPr="00DB30FB" w:rsidRDefault="003672CE" w:rsidP="003672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0FB">
        <w:rPr>
          <w:rFonts w:ascii="Times New Roman" w:hAnsi="Times New Roman" w:cs="Times New Roman"/>
          <w:sz w:val="28"/>
          <w:szCs w:val="28"/>
        </w:rPr>
        <w:t xml:space="preserve"> Из средств </w:t>
      </w:r>
      <w:r w:rsidRPr="00DB30FB">
        <w:rPr>
          <w:rFonts w:ascii="Times New Roman" w:hAnsi="Times New Roman" w:cs="Times New Roman"/>
          <w:b/>
          <w:sz w:val="28"/>
          <w:szCs w:val="28"/>
        </w:rPr>
        <w:t xml:space="preserve"> областного</w:t>
      </w:r>
      <w:r w:rsidRPr="00DB30FB">
        <w:rPr>
          <w:rFonts w:ascii="Times New Roman" w:hAnsi="Times New Roman" w:cs="Times New Roman"/>
          <w:sz w:val="28"/>
          <w:szCs w:val="28"/>
        </w:rPr>
        <w:t xml:space="preserve">  бюджета  подарками обеспечены  дети в возрасте  от 3-х до 14-ти лет  следующих категорий:</w:t>
      </w:r>
    </w:p>
    <w:p w:rsidR="003672CE" w:rsidRPr="00DB30FB" w:rsidRDefault="003672CE" w:rsidP="003672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0FB">
        <w:rPr>
          <w:rFonts w:ascii="Times New Roman" w:hAnsi="Times New Roman" w:cs="Times New Roman"/>
          <w:sz w:val="28"/>
          <w:szCs w:val="28"/>
        </w:rPr>
        <w:t xml:space="preserve">- 30  детей – инвалидов;   </w:t>
      </w:r>
    </w:p>
    <w:p w:rsidR="003672CE" w:rsidRPr="00DB30FB" w:rsidRDefault="003672CE" w:rsidP="003672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0FB">
        <w:rPr>
          <w:rFonts w:ascii="Times New Roman" w:hAnsi="Times New Roman" w:cs="Times New Roman"/>
          <w:sz w:val="28"/>
          <w:szCs w:val="28"/>
        </w:rPr>
        <w:t>- 28 детей, находящихся под опекой;</w:t>
      </w:r>
    </w:p>
    <w:p w:rsidR="003672CE" w:rsidRPr="00DB30FB" w:rsidRDefault="003672CE" w:rsidP="003672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0FB">
        <w:rPr>
          <w:rFonts w:ascii="Times New Roman" w:hAnsi="Times New Roman" w:cs="Times New Roman"/>
          <w:sz w:val="28"/>
          <w:szCs w:val="28"/>
        </w:rPr>
        <w:t xml:space="preserve">- 23  ребенка  из социально-опасных  семей;  </w:t>
      </w:r>
    </w:p>
    <w:p w:rsidR="003672CE" w:rsidRPr="00DB30FB" w:rsidRDefault="003672CE" w:rsidP="003672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0FB">
        <w:rPr>
          <w:rFonts w:ascii="Times New Roman" w:hAnsi="Times New Roman" w:cs="Times New Roman"/>
          <w:sz w:val="28"/>
          <w:szCs w:val="28"/>
        </w:rPr>
        <w:t xml:space="preserve">- 47  детей из малообеспеченных семей. </w:t>
      </w:r>
    </w:p>
    <w:p w:rsidR="003672CE" w:rsidRPr="00AD5BB2" w:rsidRDefault="003672CE" w:rsidP="003672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0FB">
        <w:rPr>
          <w:rFonts w:ascii="Times New Roman" w:hAnsi="Times New Roman" w:cs="Times New Roman"/>
          <w:sz w:val="28"/>
          <w:szCs w:val="28"/>
        </w:rPr>
        <w:t>Итого  128  детям</w:t>
      </w:r>
      <w:r w:rsidRPr="00AD5BB2">
        <w:rPr>
          <w:rFonts w:ascii="Times New Roman" w:hAnsi="Times New Roman" w:cs="Times New Roman"/>
          <w:sz w:val="28"/>
          <w:szCs w:val="28"/>
        </w:rPr>
        <w:t xml:space="preserve">  вручены   подарки  из областного бюджета.  </w:t>
      </w:r>
    </w:p>
    <w:p w:rsidR="003672CE" w:rsidRPr="00AD5BB2" w:rsidRDefault="003672CE" w:rsidP="003672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B2">
        <w:rPr>
          <w:rFonts w:ascii="Times New Roman" w:hAnsi="Times New Roman" w:cs="Times New Roman"/>
          <w:sz w:val="28"/>
          <w:szCs w:val="28"/>
        </w:rPr>
        <w:t xml:space="preserve">Из </w:t>
      </w:r>
      <w:r w:rsidRPr="00AD5BB2">
        <w:rPr>
          <w:rFonts w:ascii="Times New Roman" w:hAnsi="Times New Roman" w:cs="Times New Roman"/>
          <w:b/>
          <w:sz w:val="28"/>
          <w:szCs w:val="28"/>
        </w:rPr>
        <w:t xml:space="preserve">районного  </w:t>
      </w:r>
      <w:r w:rsidRPr="00AD5BB2">
        <w:rPr>
          <w:rFonts w:ascii="Times New Roman" w:hAnsi="Times New Roman" w:cs="Times New Roman"/>
          <w:sz w:val="28"/>
          <w:szCs w:val="28"/>
        </w:rPr>
        <w:t>бюджета  выделено  50  новогодних  подарков  для  малообеспеченных  детей  из  многодетных семей.</w:t>
      </w:r>
    </w:p>
    <w:p w:rsidR="003672CE" w:rsidRPr="00AD5BB2" w:rsidRDefault="003672CE" w:rsidP="003672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B2">
        <w:rPr>
          <w:rFonts w:ascii="Times New Roman" w:hAnsi="Times New Roman" w:cs="Times New Roman"/>
          <w:sz w:val="28"/>
          <w:szCs w:val="28"/>
        </w:rPr>
        <w:t xml:space="preserve">    В благотворительной  акции  «Подарим детям праздник» в нашем районе   приняли  участие  также  </w:t>
      </w:r>
      <w:r w:rsidRPr="00AD5BB2">
        <w:rPr>
          <w:rFonts w:ascii="Times New Roman" w:hAnsi="Times New Roman" w:cs="Times New Roman"/>
          <w:b/>
          <w:sz w:val="28"/>
          <w:szCs w:val="28"/>
        </w:rPr>
        <w:t>спонсоры</w:t>
      </w:r>
      <w:r w:rsidRPr="00AD5BB2">
        <w:rPr>
          <w:rFonts w:ascii="Times New Roman" w:hAnsi="Times New Roman" w:cs="Times New Roman"/>
          <w:sz w:val="28"/>
          <w:szCs w:val="28"/>
        </w:rPr>
        <w:t xml:space="preserve">, которые доставили радость более чем 200  детям  Старокулаткинского района. </w:t>
      </w:r>
    </w:p>
    <w:p w:rsidR="003672CE" w:rsidRPr="00AD5BB2" w:rsidRDefault="003672CE" w:rsidP="003672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B2">
        <w:rPr>
          <w:rFonts w:ascii="Times New Roman" w:hAnsi="Times New Roman" w:cs="Times New Roman"/>
          <w:sz w:val="28"/>
          <w:szCs w:val="28"/>
        </w:rPr>
        <w:t xml:space="preserve"> - Глава  района  Богданова   Лилия 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Фуатовна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 предоставила  сладкие новогодние   подарки   5 детям;  </w:t>
      </w:r>
    </w:p>
    <w:p w:rsidR="003672CE" w:rsidRPr="00AD5BB2" w:rsidRDefault="003672CE" w:rsidP="003672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B2">
        <w:rPr>
          <w:rFonts w:ascii="Times New Roman" w:hAnsi="Times New Roman" w:cs="Times New Roman"/>
          <w:sz w:val="28"/>
          <w:szCs w:val="28"/>
        </w:rPr>
        <w:t xml:space="preserve"> -Депутат, директор  ДШИ 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Ляйля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Рушановна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-  сладкие новогодние  подарки  5 детям;</w:t>
      </w:r>
    </w:p>
    <w:p w:rsidR="003672CE" w:rsidRPr="00AD5BB2" w:rsidRDefault="003672CE" w:rsidP="003672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B2">
        <w:rPr>
          <w:rFonts w:ascii="Times New Roman" w:hAnsi="Times New Roman" w:cs="Times New Roman"/>
          <w:sz w:val="28"/>
          <w:szCs w:val="28"/>
        </w:rPr>
        <w:t xml:space="preserve"> -  Многодетная  приемная  семья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Абликеевых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Файзуллаевна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и Марсель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Марсович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BB2">
        <w:rPr>
          <w:rFonts w:ascii="Times New Roman" w:hAnsi="Times New Roman" w:cs="Times New Roman"/>
          <w:sz w:val="28"/>
          <w:szCs w:val="28"/>
        </w:rPr>
        <w:t>-  сладкие новогодние  подарки  20 детям;</w:t>
      </w:r>
    </w:p>
    <w:p w:rsidR="003672CE" w:rsidRPr="00AD5BB2" w:rsidRDefault="003672CE" w:rsidP="003672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B2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Хайрова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Гельсиня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Равилевна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– сладкие новогодние подарки  7 детям;</w:t>
      </w:r>
    </w:p>
    <w:p w:rsidR="003672CE" w:rsidRPr="00AD5BB2" w:rsidRDefault="003672CE" w:rsidP="003672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B2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Алтынбаев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Абдряшитович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– сладкие новогодние  подарки  5  детям;</w:t>
      </w:r>
    </w:p>
    <w:p w:rsidR="003672CE" w:rsidRPr="00AD5BB2" w:rsidRDefault="003672CE" w:rsidP="003672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B2">
        <w:rPr>
          <w:rFonts w:ascii="Times New Roman" w:hAnsi="Times New Roman" w:cs="Times New Roman"/>
          <w:sz w:val="28"/>
          <w:szCs w:val="28"/>
        </w:rPr>
        <w:t xml:space="preserve">- Глава КФХ 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Арланов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Илья Николаевич – сладкие  новогодние подарки 10 детям;</w:t>
      </w:r>
    </w:p>
    <w:p w:rsidR="003672CE" w:rsidRPr="00AD5BB2" w:rsidRDefault="003672CE" w:rsidP="003672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B2">
        <w:rPr>
          <w:rFonts w:ascii="Times New Roman" w:hAnsi="Times New Roman" w:cs="Times New Roman"/>
          <w:sz w:val="28"/>
          <w:szCs w:val="28"/>
        </w:rPr>
        <w:t xml:space="preserve">- ИП Рахматуллина 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ФяридяАбдулхаевна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- сладкие новогодние подарки  детям детского сада «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Гульчачак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»  (100 подарков); </w:t>
      </w:r>
    </w:p>
    <w:p w:rsidR="003672CE" w:rsidRPr="00AD5BB2" w:rsidRDefault="003672CE" w:rsidP="003672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B2">
        <w:rPr>
          <w:rFonts w:ascii="Times New Roman" w:hAnsi="Times New Roman" w:cs="Times New Roman"/>
          <w:sz w:val="28"/>
          <w:szCs w:val="28"/>
        </w:rPr>
        <w:t xml:space="preserve">- Глава КФХ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Ягудин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Рафать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Бариевич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–  сладкие новогодние подарки 63 учащимся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Среднетерешанской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3672CE" w:rsidRPr="00AD5BB2" w:rsidRDefault="003672CE" w:rsidP="003672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B2">
        <w:rPr>
          <w:rFonts w:ascii="Times New Roman" w:hAnsi="Times New Roman" w:cs="Times New Roman"/>
          <w:sz w:val="28"/>
          <w:szCs w:val="28"/>
        </w:rPr>
        <w:t xml:space="preserve">- КФХ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Ягудин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Ленар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BB2">
        <w:rPr>
          <w:rFonts w:ascii="Times New Roman" w:hAnsi="Times New Roman" w:cs="Times New Roman"/>
          <w:sz w:val="28"/>
          <w:szCs w:val="28"/>
        </w:rPr>
        <w:t>Рафатович</w:t>
      </w:r>
      <w:proofErr w:type="spellEnd"/>
      <w:r w:rsidRPr="00AD5BB2">
        <w:rPr>
          <w:rFonts w:ascii="Times New Roman" w:hAnsi="Times New Roman" w:cs="Times New Roman"/>
          <w:sz w:val="28"/>
          <w:szCs w:val="28"/>
        </w:rPr>
        <w:t xml:space="preserve"> –  сладкие новогодние подарки 11 детям детского сада </w:t>
      </w:r>
      <w:proofErr w:type="gramStart"/>
      <w:r w:rsidRPr="00AD5B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5BB2">
        <w:rPr>
          <w:rFonts w:ascii="Times New Roman" w:hAnsi="Times New Roman" w:cs="Times New Roman"/>
          <w:sz w:val="28"/>
          <w:szCs w:val="28"/>
        </w:rPr>
        <w:t>. Средняя Терешка;</w:t>
      </w:r>
    </w:p>
    <w:p w:rsidR="003672CE" w:rsidRPr="00AD5BB2" w:rsidRDefault="003672CE" w:rsidP="003672CE">
      <w:pPr>
        <w:pStyle w:val="a5"/>
        <w:ind w:firstLine="567"/>
        <w:jc w:val="both"/>
        <w:rPr>
          <w:rFonts w:ascii="PT Astra Serif" w:hAnsi="PT Astra Serif"/>
          <w:sz w:val="24"/>
          <w:szCs w:val="24"/>
        </w:rPr>
      </w:pPr>
      <w:r w:rsidRPr="00AD5BB2">
        <w:rPr>
          <w:rFonts w:ascii="Times New Roman" w:hAnsi="Times New Roman" w:cs="Times New Roman"/>
          <w:sz w:val="28"/>
          <w:szCs w:val="28"/>
        </w:rPr>
        <w:t xml:space="preserve">- Депутат  Законодательного Собрания  Ульяновской области Мясников Николай  Григорьевич - сладкие новогодние подарки 20 детям. </w:t>
      </w:r>
      <w:r w:rsidRPr="005F6107">
        <w:rPr>
          <w:rFonts w:ascii="Times New Roman" w:eastAsia="Times New Roman" w:hAnsi="Times New Roman" w:cs="Times New Roman"/>
          <w:sz w:val="28"/>
          <w:szCs w:val="28"/>
        </w:rPr>
        <w:t>Спасибо всем депутатам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 руководителям</w:t>
      </w:r>
      <w:r w:rsidRPr="00AD5BB2">
        <w:rPr>
          <w:rFonts w:ascii="Times New Roman" w:eastAsia="Times New Roman" w:hAnsi="Times New Roman" w:cs="Times New Roman"/>
          <w:sz w:val="28"/>
          <w:szCs w:val="28"/>
        </w:rPr>
        <w:t>  организаций  и предприятий, крестьянско-фермерских хозяйств</w:t>
      </w:r>
      <w:r w:rsidRPr="005F6107">
        <w:rPr>
          <w:rFonts w:ascii="Times New Roman" w:eastAsia="Times New Roman" w:hAnsi="Times New Roman" w:cs="Times New Roman"/>
          <w:sz w:val="28"/>
          <w:szCs w:val="28"/>
        </w:rPr>
        <w:t xml:space="preserve"> за поддержку данн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5F6107">
        <w:rPr>
          <w:rFonts w:ascii="Times New Roman" w:eastAsia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F6107">
        <w:rPr>
          <w:rFonts w:ascii="Times New Roman" w:eastAsia="Times New Roman" w:hAnsi="Times New Roman" w:cs="Times New Roman"/>
          <w:sz w:val="28"/>
          <w:szCs w:val="28"/>
        </w:rPr>
        <w:t xml:space="preserve"> и отзывчивость!</w:t>
      </w:r>
      <w:r w:rsidRPr="00CF67D9">
        <w:rPr>
          <w:rFonts w:ascii="Trebuchet MS" w:eastAsia="+mn-ea" w:hAnsi="Trebuchet MS" w:cs="+mn-cs"/>
          <w:color w:val="404040"/>
          <w:kern w:val="24"/>
          <w:sz w:val="36"/>
          <w:szCs w:val="36"/>
        </w:rPr>
        <w:t xml:space="preserve"> </w:t>
      </w:r>
    </w:p>
    <w:p w:rsidR="003672CE" w:rsidRDefault="003672CE" w:rsidP="003672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2CE" w:rsidRPr="006C61F7" w:rsidRDefault="003672CE" w:rsidP="003672CE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6C61F7">
        <w:rPr>
          <w:rFonts w:ascii="Times New Roman" w:eastAsia="Times New Roman" w:hAnsi="Times New Roman"/>
          <w:sz w:val="28"/>
          <w:szCs w:val="28"/>
        </w:rPr>
        <w:t>Так же на территории района проводятся социальные акции:</w:t>
      </w:r>
    </w:p>
    <w:p w:rsidR="003672CE" w:rsidRPr="00CF67D9" w:rsidRDefault="003672CE" w:rsidP="003672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CF67D9">
        <w:rPr>
          <w:rFonts w:ascii="Times New Roman" w:eastAsia="Times New Roman" w:hAnsi="Times New Roman"/>
          <w:sz w:val="28"/>
          <w:szCs w:val="28"/>
        </w:rPr>
        <w:t xml:space="preserve">- «Спасибо врачам» - акция, направленная поддержку медицинских работников, находящихся на передовой борьбы с </w:t>
      </w:r>
      <w:proofErr w:type="spellStart"/>
      <w:r w:rsidRPr="00CF67D9">
        <w:rPr>
          <w:rFonts w:ascii="Times New Roman" w:eastAsia="Times New Roman" w:hAnsi="Times New Roman"/>
          <w:sz w:val="28"/>
          <w:szCs w:val="28"/>
        </w:rPr>
        <w:t>коронавирусом</w:t>
      </w:r>
      <w:proofErr w:type="spellEnd"/>
      <w:r w:rsidRPr="00CF67D9">
        <w:rPr>
          <w:rFonts w:ascii="Times New Roman" w:eastAsia="Times New Roman" w:hAnsi="Times New Roman"/>
          <w:sz w:val="28"/>
          <w:szCs w:val="28"/>
        </w:rPr>
        <w:t xml:space="preserve"> (концерты проводимые членами и сторонниками Партии, вручение продовольственных наборов.</w:t>
      </w:r>
      <w:proofErr w:type="gramEnd"/>
      <w:r w:rsidRPr="00CF67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CF67D9">
        <w:rPr>
          <w:rFonts w:ascii="Times New Roman" w:eastAsia="Times New Roman" w:hAnsi="Times New Roman"/>
          <w:sz w:val="28"/>
          <w:szCs w:val="28"/>
        </w:rPr>
        <w:t xml:space="preserve">При поддержке депутата Законодательного собрания Ульяновской </w:t>
      </w:r>
      <w:r w:rsidRPr="00CF67D9">
        <w:rPr>
          <w:rFonts w:ascii="Times New Roman" w:eastAsia="Times New Roman" w:hAnsi="Times New Roman"/>
          <w:sz w:val="28"/>
          <w:szCs w:val="28"/>
        </w:rPr>
        <w:lastRenderedPageBreak/>
        <w:t xml:space="preserve">области </w:t>
      </w:r>
      <w:proofErr w:type="spellStart"/>
      <w:r w:rsidRPr="00CF67D9">
        <w:rPr>
          <w:rFonts w:ascii="Times New Roman" w:eastAsia="Times New Roman" w:hAnsi="Times New Roman"/>
          <w:sz w:val="28"/>
          <w:szCs w:val="28"/>
        </w:rPr>
        <w:t>Н.Г.Мясникова</w:t>
      </w:r>
      <w:proofErr w:type="spellEnd"/>
      <w:r w:rsidRPr="00CF67D9">
        <w:rPr>
          <w:rFonts w:ascii="Times New Roman" w:eastAsia="Times New Roman" w:hAnsi="Times New Roman"/>
          <w:sz w:val="28"/>
          <w:szCs w:val="28"/>
        </w:rPr>
        <w:t xml:space="preserve"> сделана замена полового покрытия коридора 1 этажа перед регистратурой, а также по </w:t>
      </w:r>
      <w:r>
        <w:rPr>
          <w:rFonts w:ascii="Times New Roman" w:eastAsia="Times New Roman" w:hAnsi="Times New Roman"/>
          <w:sz w:val="28"/>
          <w:szCs w:val="28"/>
        </w:rPr>
        <w:t xml:space="preserve">моей </w:t>
      </w:r>
      <w:r w:rsidRPr="00CF67D9">
        <w:rPr>
          <w:rFonts w:ascii="Times New Roman" w:eastAsia="Times New Roman" w:hAnsi="Times New Roman"/>
          <w:sz w:val="28"/>
          <w:szCs w:val="28"/>
        </w:rPr>
        <w:t>инициативе совместно с индивидуальными предпринимателями и депутатами были приобретены 60 постельных наборов для отделений ГУЗ «</w:t>
      </w:r>
      <w:proofErr w:type="spellStart"/>
      <w:r w:rsidRPr="00CF67D9">
        <w:rPr>
          <w:rFonts w:ascii="Times New Roman" w:eastAsia="Times New Roman" w:hAnsi="Times New Roman"/>
          <w:sz w:val="28"/>
          <w:szCs w:val="28"/>
        </w:rPr>
        <w:t>Старокулаткинская</w:t>
      </w:r>
      <w:proofErr w:type="spellEnd"/>
      <w:r w:rsidRPr="00CF67D9">
        <w:rPr>
          <w:rFonts w:ascii="Times New Roman" w:eastAsia="Times New Roman" w:hAnsi="Times New Roman"/>
          <w:sz w:val="28"/>
          <w:szCs w:val="28"/>
        </w:rPr>
        <w:t xml:space="preserve"> РБ»</w:t>
      </w:r>
      <w:r>
        <w:rPr>
          <w:rFonts w:ascii="Times New Roman" w:eastAsia="Times New Roman" w:hAnsi="Times New Roman"/>
          <w:sz w:val="28"/>
          <w:szCs w:val="28"/>
        </w:rPr>
        <w:t>, тонометры в количестве 8 штук,</w:t>
      </w:r>
      <w:r w:rsidRPr="00CF67D9">
        <w:rPr>
          <w:rFonts w:ascii="Times New Roman" w:eastAsia="Times New Roman" w:hAnsi="Times New Roman"/>
          <w:sz w:val="28"/>
          <w:szCs w:val="28"/>
        </w:rPr>
        <w:t xml:space="preserve"> а также из личных средств был сделан ремонт полового покрытия прививочного кабинета на сумму 15</w:t>
      </w:r>
      <w:proofErr w:type="gramEnd"/>
      <w:r w:rsidRPr="00CF67D9">
        <w:rPr>
          <w:rFonts w:ascii="Times New Roman" w:eastAsia="Times New Roman" w:hAnsi="Times New Roman"/>
          <w:sz w:val="28"/>
          <w:szCs w:val="28"/>
        </w:rPr>
        <w:t xml:space="preserve"> тысяч рублей и приобретены новые стулья).</w:t>
      </w:r>
    </w:p>
    <w:p w:rsidR="003672CE" w:rsidRPr="00C83627" w:rsidRDefault="003672CE" w:rsidP="003672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F67D9">
        <w:rPr>
          <w:rFonts w:ascii="Times New Roman" w:eastAsia="Times New Roman" w:hAnsi="Times New Roman"/>
          <w:sz w:val="28"/>
          <w:szCs w:val="28"/>
        </w:rPr>
        <w:t>- Так же волонтерским центром, совместно с депутатами,  проходят раздачи средств индивидуальной защиты (масок) в местах большого скопления людей.</w:t>
      </w:r>
    </w:p>
    <w:p w:rsidR="003672CE" w:rsidRDefault="003672CE" w:rsidP="002C030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 xml:space="preserve">Поступательное развитие  муниципального образования – это в первую очередь  заслуга  его  людей. И конечно, люди, вносящие значительный вклад в развитие разных отраслей района,  должны быть отмечены и поощрены, </w:t>
      </w:r>
      <w:r w:rsidRPr="007E2692">
        <w:rPr>
          <w:rFonts w:ascii="Times New Roman" w:eastAsia="Times New Roman" w:hAnsi="Times New Roman"/>
          <w:sz w:val="28"/>
          <w:szCs w:val="28"/>
        </w:rPr>
        <w:t>должен быть стимул на созидание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E2692">
        <w:rPr>
          <w:rFonts w:ascii="Times New Roman" w:eastAsia="Times New Roman" w:hAnsi="Times New Roman"/>
          <w:color w:val="000000"/>
          <w:sz w:val="28"/>
          <w:szCs w:val="28"/>
        </w:rPr>
        <w:t>организованных Администрацией района и общественными организациями.</w:t>
      </w:r>
    </w:p>
    <w:p w:rsidR="003672CE" w:rsidRPr="00CF67D9" w:rsidRDefault="003672CE" w:rsidP="002C030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CF67D9">
        <w:rPr>
          <w:rFonts w:ascii="Times New Roman" w:eastAsia="Times New Roman" w:hAnsi="Times New Roman"/>
          <w:sz w:val="28"/>
          <w:szCs w:val="28"/>
        </w:rPr>
        <w:t>Уважаемые депутаты и приглашенные!</w:t>
      </w:r>
    </w:p>
    <w:p w:rsidR="003672CE" w:rsidRPr="00CF67D9" w:rsidRDefault="003672CE" w:rsidP="002C0304">
      <w:pPr>
        <w:pStyle w:val="a6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120" w:after="120"/>
        <w:ind w:left="0" w:firstLine="0"/>
        <w:jc w:val="both"/>
        <w:rPr>
          <w:sz w:val="28"/>
          <w:szCs w:val="28"/>
        </w:rPr>
      </w:pPr>
      <w:r w:rsidRPr="00CF67D9">
        <w:rPr>
          <w:sz w:val="28"/>
          <w:szCs w:val="28"/>
        </w:rPr>
        <w:t xml:space="preserve">Несколько слов и о политической жизни района. В сентябре 2021 года состояли </w:t>
      </w:r>
      <w:r w:rsidRPr="00CF67D9">
        <w:rPr>
          <w:bCs/>
          <w:sz w:val="28"/>
          <w:szCs w:val="28"/>
        </w:rPr>
        <w:t>выборы </w:t>
      </w:r>
      <w:hyperlink r:id="rId6" w:tooltip="Губернатор Ульяновской области" w:history="1">
        <w:r w:rsidRPr="00CF67D9">
          <w:rPr>
            <w:rStyle w:val="a7"/>
            <w:bCs/>
            <w:sz w:val="28"/>
            <w:szCs w:val="28"/>
          </w:rPr>
          <w:t>губернатора</w:t>
        </w:r>
      </w:hyperlink>
      <w:r w:rsidRPr="00CF67D9">
        <w:rPr>
          <w:sz w:val="28"/>
          <w:szCs w:val="28"/>
        </w:rPr>
        <w:t>  </w:t>
      </w:r>
      <w:hyperlink r:id="rId7" w:tooltip="Ульяновская область" w:history="1">
        <w:r w:rsidRPr="00CF67D9">
          <w:rPr>
            <w:rStyle w:val="a7"/>
            <w:sz w:val="28"/>
            <w:szCs w:val="28"/>
          </w:rPr>
          <w:t>Ульяновской области</w:t>
        </w:r>
      </w:hyperlink>
      <w:r w:rsidRPr="00CF67D9">
        <w:rPr>
          <w:sz w:val="28"/>
          <w:szCs w:val="28"/>
        </w:rPr>
        <w:t> и  в </w:t>
      </w:r>
      <w:hyperlink r:id="rId8" w:tooltip="Единый день голосования 19 сентября 2021 года" w:history="1">
        <w:r w:rsidRPr="00CF67D9">
          <w:rPr>
            <w:rStyle w:val="a7"/>
            <w:sz w:val="28"/>
            <w:szCs w:val="28"/>
          </w:rPr>
          <w:t>единый день голосования</w:t>
        </w:r>
      </w:hyperlink>
      <w:r w:rsidRPr="00CF67D9">
        <w:rPr>
          <w:sz w:val="28"/>
          <w:szCs w:val="28"/>
        </w:rPr>
        <w:t xml:space="preserve">, одновременно </w:t>
      </w:r>
      <w:hyperlink r:id="rId9" w:tooltip="Выборы в Государственную думу (2021)" w:history="1">
        <w:r w:rsidRPr="00CF67D9">
          <w:rPr>
            <w:rStyle w:val="a7"/>
            <w:sz w:val="28"/>
            <w:szCs w:val="28"/>
          </w:rPr>
          <w:t>выборы в Государственную думу</w:t>
        </w:r>
      </w:hyperlink>
      <w:r w:rsidRPr="00CF67D9">
        <w:rPr>
          <w:sz w:val="28"/>
          <w:szCs w:val="28"/>
        </w:rPr>
        <w:t>. Выборная кампания всегда является показателем в оценке деятельности органов  местного самоуправления и залогом дальнейшего социально- экономического развития муниципального образования.</w:t>
      </w:r>
      <w:r w:rsidRPr="00CF67D9">
        <w:rPr>
          <w:rFonts w:eastAsia="+mn-ea"/>
          <w:kern w:val="24"/>
          <w:sz w:val="28"/>
          <w:szCs w:val="28"/>
        </w:rPr>
        <w:t xml:space="preserve"> </w:t>
      </w:r>
    </w:p>
    <w:p w:rsidR="003672CE" w:rsidRPr="00CF67D9" w:rsidRDefault="003672CE" w:rsidP="003672CE">
      <w:pPr>
        <w:pStyle w:val="a6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120" w:after="120"/>
        <w:ind w:left="0" w:firstLine="0"/>
        <w:jc w:val="both"/>
        <w:rPr>
          <w:sz w:val="28"/>
          <w:szCs w:val="28"/>
        </w:rPr>
      </w:pPr>
      <w:r w:rsidRPr="00CF67D9">
        <w:rPr>
          <w:sz w:val="28"/>
          <w:szCs w:val="28"/>
        </w:rPr>
        <w:t xml:space="preserve">По </w:t>
      </w:r>
      <w:proofErr w:type="spellStart"/>
      <w:r w:rsidRPr="00CF67D9">
        <w:rPr>
          <w:sz w:val="28"/>
          <w:szCs w:val="28"/>
        </w:rPr>
        <w:t>Старокулаткинскому</w:t>
      </w:r>
      <w:proofErr w:type="spellEnd"/>
      <w:r w:rsidRPr="00CF67D9">
        <w:rPr>
          <w:sz w:val="28"/>
          <w:szCs w:val="28"/>
        </w:rPr>
        <w:t xml:space="preserve"> району в выборах Губернатора Ульяновской области приняли участие 6202 человека, что составило 64,69 % от общего числа избирателей, включенных в списки избирателей на момент окончания голосования</w:t>
      </w:r>
      <w:r>
        <w:rPr>
          <w:sz w:val="28"/>
          <w:szCs w:val="28"/>
        </w:rPr>
        <w:t xml:space="preserve"> </w:t>
      </w:r>
      <w:r w:rsidRPr="00CF67D9">
        <w:rPr>
          <w:sz w:val="28"/>
          <w:szCs w:val="28"/>
        </w:rPr>
        <w:t>(всего включены в списки 9630 человек). За Алексея Русских проголосовало 5424 избирателя, что составляет 87% от числа избирателей, принявших участие в голосовании.</w:t>
      </w:r>
    </w:p>
    <w:p w:rsidR="003672CE" w:rsidRDefault="003672CE" w:rsidP="003672CE">
      <w:pPr>
        <w:pStyle w:val="a6"/>
        <w:shd w:val="clear" w:color="auto" w:fill="FFFFFF"/>
        <w:tabs>
          <w:tab w:val="num" w:pos="0"/>
        </w:tabs>
        <w:spacing w:before="120" w:beforeAutospacing="0" w:after="120" w:afterAutospacing="0"/>
        <w:jc w:val="both"/>
        <w:rPr>
          <w:sz w:val="28"/>
          <w:szCs w:val="28"/>
        </w:rPr>
      </w:pPr>
      <w:r w:rsidRPr="00CF67D9">
        <w:rPr>
          <w:sz w:val="28"/>
          <w:szCs w:val="28"/>
        </w:rPr>
        <w:t>В выборах депутатов Государственной Думы Федерального Собрания Российской Федерации приняли участие 6232 человека, что составило _65_% от общего числа избирателей, включенных в списки избирателей на момент окончания голосования (всего включены в списки 9587 человек).</w:t>
      </w:r>
    </w:p>
    <w:p w:rsidR="003672CE" w:rsidRPr="00C83627" w:rsidRDefault="003672CE" w:rsidP="003672CE">
      <w:pPr>
        <w:pStyle w:val="a6"/>
        <w:shd w:val="clear" w:color="auto" w:fill="FFFFFF"/>
        <w:tabs>
          <w:tab w:val="num" w:pos="0"/>
        </w:tabs>
        <w:spacing w:before="120" w:beforeAutospacing="0" w:after="120" w:afterAutospacing="0"/>
        <w:jc w:val="both"/>
        <w:rPr>
          <w:sz w:val="28"/>
          <w:szCs w:val="28"/>
        </w:rPr>
      </w:pPr>
      <w:r w:rsidRPr="00C83627">
        <w:rPr>
          <w:bCs/>
          <w:sz w:val="28"/>
          <w:szCs w:val="28"/>
          <w:shd w:val="clear" w:color="auto" w:fill="FBFBFB"/>
        </w:rPr>
        <w:t xml:space="preserve">За Третьяка </w:t>
      </w:r>
      <w:r w:rsidRPr="00C83627">
        <w:rPr>
          <w:sz w:val="28"/>
          <w:szCs w:val="28"/>
          <w:shd w:val="clear" w:color="auto" w:fill="FBFBFB"/>
        </w:rPr>
        <w:t> </w:t>
      </w:r>
      <w:r w:rsidRPr="00C83627">
        <w:rPr>
          <w:bCs/>
          <w:sz w:val="28"/>
          <w:szCs w:val="28"/>
          <w:shd w:val="clear" w:color="auto" w:fill="FBFBFB"/>
        </w:rPr>
        <w:t xml:space="preserve">Владислава </w:t>
      </w:r>
      <w:r w:rsidRPr="00C83627">
        <w:rPr>
          <w:sz w:val="28"/>
          <w:szCs w:val="28"/>
          <w:shd w:val="clear" w:color="auto" w:fill="FBFBFB"/>
        </w:rPr>
        <w:t> </w:t>
      </w:r>
      <w:r w:rsidRPr="00C83627">
        <w:rPr>
          <w:bCs/>
          <w:sz w:val="28"/>
          <w:szCs w:val="28"/>
          <w:shd w:val="clear" w:color="auto" w:fill="FBFBFB"/>
        </w:rPr>
        <w:t>Александрович</w:t>
      </w:r>
      <w:r w:rsidRPr="00C83627">
        <w:rPr>
          <w:sz w:val="28"/>
          <w:szCs w:val="28"/>
          <w:shd w:val="clear" w:color="auto" w:fill="FBFBFB"/>
        </w:rPr>
        <w:t xml:space="preserve">а </w:t>
      </w:r>
      <w:r>
        <w:rPr>
          <w:sz w:val="28"/>
          <w:szCs w:val="28"/>
          <w:shd w:val="clear" w:color="auto" w:fill="FBFBFB"/>
        </w:rPr>
        <w:t>проголосовало 3332 голоса,53,77%.</w:t>
      </w:r>
    </w:p>
    <w:tbl>
      <w:tblPr>
        <w:tblW w:w="10980" w:type="dxa"/>
        <w:tblCellMar>
          <w:left w:w="0" w:type="dxa"/>
          <w:right w:w="0" w:type="dxa"/>
        </w:tblCellMar>
        <w:tblLook w:val="04A0"/>
      </w:tblPr>
      <w:tblGrid>
        <w:gridCol w:w="3580"/>
        <w:gridCol w:w="3700"/>
        <w:gridCol w:w="3700"/>
      </w:tblGrid>
      <w:tr w:rsidR="003672CE" w:rsidRPr="00CF67D9" w:rsidTr="0052030E">
        <w:trPr>
          <w:trHeight w:val="812"/>
        </w:trPr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72CE" w:rsidRPr="00CF67D9" w:rsidRDefault="003672CE" w:rsidP="00520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7D9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</w:rPr>
              <w:t xml:space="preserve">Наименование  партии </w:t>
            </w:r>
          </w:p>
        </w:tc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72CE" w:rsidRPr="00CF67D9" w:rsidRDefault="003672CE" w:rsidP="00520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7D9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</w:rPr>
              <w:t xml:space="preserve">Количество проголосовавших избирателей </w:t>
            </w:r>
          </w:p>
        </w:tc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72CE" w:rsidRPr="00CF67D9" w:rsidRDefault="003672CE" w:rsidP="00520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7D9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</w:rPr>
              <w:t>% от числа избирателей</w:t>
            </w:r>
          </w:p>
          <w:p w:rsidR="003672CE" w:rsidRPr="00CF67D9" w:rsidRDefault="003672CE" w:rsidP="00520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F67D9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</w:rPr>
              <w:t>принявших</w:t>
            </w:r>
            <w:proofErr w:type="gramEnd"/>
            <w:r w:rsidRPr="00CF67D9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</w:rPr>
              <w:t xml:space="preserve"> участие в голосовании </w:t>
            </w:r>
          </w:p>
        </w:tc>
      </w:tr>
      <w:tr w:rsidR="003672CE" w:rsidRPr="00CF67D9" w:rsidTr="0052030E">
        <w:trPr>
          <w:trHeight w:val="584"/>
        </w:trPr>
        <w:tc>
          <w:tcPr>
            <w:tcW w:w="3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72CE" w:rsidRPr="00CF67D9" w:rsidRDefault="003672CE" w:rsidP="00520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7D9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 xml:space="preserve">«ЕДИНАЯ РОССИЯ» </w:t>
            </w:r>
          </w:p>
        </w:tc>
        <w:tc>
          <w:tcPr>
            <w:tcW w:w="3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72CE" w:rsidRPr="00CF67D9" w:rsidRDefault="003672CE" w:rsidP="00520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7D9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 xml:space="preserve">3385 </w:t>
            </w:r>
          </w:p>
        </w:tc>
        <w:tc>
          <w:tcPr>
            <w:tcW w:w="3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72CE" w:rsidRPr="00CF67D9" w:rsidRDefault="003672CE" w:rsidP="00520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7D9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 xml:space="preserve">54,32 </w:t>
            </w:r>
          </w:p>
        </w:tc>
      </w:tr>
      <w:tr w:rsidR="003672CE" w:rsidRPr="00CF67D9" w:rsidTr="0052030E">
        <w:trPr>
          <w:trHeight w:val="584"/>
        </w:trPr>
        <w:tc>
          <w:tcPr>
            <w:tcW w:w="3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72CE" w:rsidRPr="00CF67D9" w:rsidRDefault="003672CE" w:rsidP="00520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7D9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 xml:space="preserve">«КПРФ» </w:t>
            </w:r>
          </w:p>
        </w:tc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72CE" w:rsidRPr="00CF67D9" w:rsidRDefault="003672CE" w:rsidP="00520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7D9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 xml:space="preserve">1771 </w:t>
            </w:r>
          </w:p>
        </w:tc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72CE" w:rsidRPr="00CF67D9" w:rsidRDefault="003672CE" w:rsidP="00520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7D9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 xml:space="preserve">28,42 </w:t>
            </w:r>
          </w:p>
        </w:tc>
      </w:tr>
    </w:tbl>
    <w:p w:rsidR="003672CE" w:rsidRPr="00C1438C" w:rsidRDefault="003672CE" w:rsidP="00367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672CE" w:rsidRPr="00C83627" w:rsidRDefault="003672CE" w:rsidP="003672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1438C">
        <w:rPr>
          <w:rFonts w:ascii="Times New Roman" w:eastAsia="Times New Roman" w:hAnsi="Times New Roman"/>
          <w:b/>
          <w:bCs/>
          <w:sz w:val="28"/>
          <w:szCs w:val="28"/>
        </w:rPr>
        <w:t>Контрольная  деятельность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1438C">
        <w:rPr>
          <w:rFonts w:ascii="Times New Roman" w:eastAsia="Times New Roman" w:hAnsi="Times New Roman"/>
          <w:sz w:val="28"/>
          <w:szCs w:val="28"/>
        </w:rPr>
        <w:lastRenderedPageBreak/>
        <w:t>Уставом муниципального образования «</w:t>
      </w:r>
      <w:r>
        <w:rPr>
          <w:rFonts w:ascii="Times New Roman" w:eastAsia="Times New Roman" w:hAnsi="Times New Roman"/>
          <w:sz w:val="28"/>
          <w:szCs w:val="28"/>
        </w:rPr>
        <w:t xml:space="preserve">Старокулаткинский 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район»,  Совет депутатов наделён полномочиями по </w:t>
      </w:r>
      <w:proofErr w:type="gramStart"/>
      <w:r w:rsidRPr="00C1438C">
        <w:rPr>
          <w:rFonts w:ascii="Times New Roman" w:eastAsia="Times New Roman" w:hAnsi="Times New Roman"/>
          <w:sz w:val="28"/>
          <w:szCs w:val="28"/>
        </w:rPr>
        <w:t>контролю за</w:t>
      </w:r>
      <w:proofErr w:type="gramEnd"/>
      <w:r w:rsidRPr="00C1438C">
        <w:rPr>
          <w:rFonts w:ascii="Times New Roman" w:eastAsia="Times New Roman" w:hAnsi="Times New Roman"/>
          <w:sz w:val="28"/>
          <w:szCs w:val="28"/>
        </w:rPr>
        <w:t xml:space="preserve"> деятельностью исполнительной ветви  власти  и её   должностных лиц по реализации  вопросов местного значения.</w:t>
      </w:r>
    </w:p>
    <w:p w:rsidR="003672CE" w:rsidRPr="00C1438C" w:rsidRDefault="003672CE" w:rsidP="003672CE">
      <w:pPr>
        <w:spacing w:after="0" w:line="240" w:lineRule="auto"/>
        <w:ind w:right="-58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Контрольная функция Совета депутатов включает в себя самостоятельный контроль и контроль через создаваемые ими органы. Сферы, в которых Совет депутатов осуществляет свой контроль, связаны:</w:t>
      </w:r>
    </w:p>
    <w:p w:rsidR="003672CE" w:rsidRPr="00C1438C" w:rsidRDefault="003672CE" w:rsidP="003672CE">
      <w:pPr>
        <w:spacing w:after="0" w:line="240" w:lineRule="auto"/>
        <w:ind w:right="-58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- с бюджетно-финансовым и экономическим направлением;</w:t>
      </w:r>
    </w:p>
    <w:p w:rsidR="003672CE" w:rsidRPr="00C1438C" w:rsidRDefault="003672CE" w:rsidP="003672CE">
      <w:pPr>
        <w:spacing w:after="0" w:line="240" w:lineRule="auto"/>
        <w:ind w:right="-58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- с управлением муниципальным имуществом и земельным контролем;</w:t>
      </w:r>
    </w:p>
    <w:p w:rsidR="003672CE" w:rsidRPr="00C1438C" w:rsidRDefault="003672CE" w:rsidP="003672CE">
      <w:pPr>
        <w:spacing w:after="0" w:line="240" w:lineRule="auto"/>
        <w:ind w:right="-58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- с исполнением правовых актов, принятых по основным вопросам местного значения.</w:t>
      </w:r>
    </w:p>
    <w:p w:rsidR="003672CE" w:rsidRPr="00C1438C" w:rsidRDefault="003672CE" w:rsidP="003672CE">
      <w:pPr>
        <w:spacing w:after="0" w:line="240" w:lineRule="auto"/>
        <w:ind w:right="-58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Контроль организуется с помощью таких форм, как:</w:t>
      </w:r>
    </w:p>
    <w:p w:rsidR="003672CE" w:rsidRPr="00C1438C" w:rsidRDefault="003672CE" w:rsidP="003672CE">
      <w:pPr>
        <w:spacing w:after="0" w:line="240" w:lineRule="auto"/>
        <w:ind w:right="-58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1) организация и проведение публичных слушаний для обсуждения проектов решений по вопросам местного значения;</w:t>
      </w:r>
    </w:p>
    <w:p w:rsidR="003672CE" w:rsidRPr="00C1438C" w:rsidRDefault="003672CE" w:rsidP="003672CE">
      <w:pPr>
        <w:spacing w:after="0" w:line="240" w:lineRule="auto"/>
        <w:ind w:right="-58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2) заслушивание отчетов, сообщений и информаций Главы Администрации, руководителей структурных подразделений Администрации по решению вопросов местного значения;</w:t>
      </w:r>
    </w:p>
    <w:p w:rsidR="003672CE" w:rsidRPr="00C1438C" w:rsidRDefault="003672CE" w:rsidP="003672CE">
      <w:pPr>
        <w:spacing w:after="0" w:line="240" w:lineRule="auto"/>
        <w:ind w:right="-58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3) утверждение и принятие местного бюджета; отчёта о его исполнении; планов и программ развития района; отчётов об их исполнении; утверждение структуры местной администрации;</w:t>
      </w:r>
    </w:p>
    <w:p w:rsidR="003672CE" w:rsidRPr="00C1438C" w:rsidRDefault="003672CE" w:rsidP="003672CE">
      <w:pPr>
        <w:spacing w:after="0" w:line="240" w:lineRule="auto"/>
        <w:ind w:right="-58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4) организация и проведение конкурса на замещение должности Главы Администрации;</w:t>
      </w:r>
    </w:p>
    <w:p w:rsidR="003672CE" w:rsidRPr="00C1438C" w:rsidRDefault="003672CE" w:rsidP="003672CE">
      <w:pPr>
        <w:spacing w:after="0" w:line="240" w:lineRule="auto"/>
        <w:ind w:right="-58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5) направление депутатских запросов руководителям и должностным лицам местной администрации, муниципальных предприятий и учреждений, другим органам власти и учреждениям.</w:t>
      </w:r>
    </w:p>
    <w:p w:rsidR="003672CE" w:rsidRPr="00C1438C" w:rsidRDefault="003672CE" w:rsidP="003672CE">
      <w:pPr>
        <w:spacing w:after="0" w:line="240" w:lineRule="auto"/>
        <w:ind w:right="-58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Деятельность Совета депутатов по реализации контрольных функций осуществляется в следующих формах, это заслушивание: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- отчёта Главы Администрации;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- отчёта Главы  муниципального образования «</w:t>
      </w:r>
      <w:r>
        <w:rPr>
          <w:rFonts w:ascii="Times New Roman" w:eastAsia="Times New Roman" w:hAnsi="Times New Roman"/>
          <w:sz w:val="28"/>
          <w:szCs w:val="28"/>
        </w:rPr>
        <w:t xml:space="preserve">Старокулаткинский </w:t>
      </w:r>
      <w:r w:rsidRPr="00C1438C">
        <w:rPr>
          <w:rFonts w:ascii="Times New Roman" w:eastAsia="Times New Roman" w:hAnsi="Times New Roman"/>
          <w:sz w:val="28"/>
          <w:szCs w:val="28"/>
        </w:rPr>
        <w:t>район»;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- отчёта должностных лиц Администрации;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-отчёта руководителей муниципальных учреждений, предприятий и организаций;</w:t>
      </w:r>
    </w:p>
    <w:p w:rsidR="003672CE" w:rsidRPr="00C1438C" w:rsidRDefault="003672CE" w:rsidP="002C030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- отчет и итоги проверок контрольно - ревизионной комиссии муниципального образования  «</w:t>
      </w:r>
      <w:r>
        <w:rPr>
          <w:rFonts w:ascii="Times New Roman" w:eastAsia="Times New Roman" w:hAnsi="Times New Roman"/>
          <w:sz w:val="28"/>
          <w:szCs w:val="28"/>
        </w:rPr>
        <w:t>Старокулаткинский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район» о результатах проводимых контрольных мероприятий.</w:t>
      </w:r>
    </w:p>
    <w:p w:rsidR="003672CE" w:rsidRPr="00C1438C" w:rsidRDefault="003672CE" w:rsidP="003672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b/>
          <w:bCs/>
          <w:sz w:val="28"/>
          <w:szCs w:val="28"/>
        </w:rPr>
        <w:t>Методическая  работа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В  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  методическую  помощь в организации деятельности Совета депутатов  и решении  вопросов местного значения оказывали Правительство Ульяновской области,      Законодательное Собрание Ульяновской области, Совет муниципальных образований, Счётная палата Ульяновской области.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Специалисты администрации района,  аппарата Совета депутатов   по всем возникающим у депутатов вопросам оказывали практическую помощь в организации их деятельности.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В течение всего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года специалисты аппарата и работники отдела правового обеспечения администрации района    продолжили  проведение  консультационно-разъяснительной работы с представительными органами поселений, консультировали органы местного самоуправления поселений по изменениям   законодательства, </w:t>
      </w:r>
      <w:r w:rsidRPr="00C1438C">
        <w:rPr>
          <w:rFonts w:ascii="Times New Roman" w:eastAsia="Times New Roman" w:hAnsi="Times New Roman"/>
          <w:sz w:val="28"/>
          <w:szCs w:val="28"/>
        </w:rPr>
        <w:lastRenderedPageBreak/>
        <w:t>совершенствованию  нормативно-правовой базы  представительных  органов  местного самоуправления.</w:t>
      </w:r>
    </w:p>
    <w:p w:rsidR="003672CE" w:rsidRPr="00C1438C" w:rsidRDefault="003672CE" w:rsidP="003672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b/>
          <w:bCs/>
          <w:sz w:val="28"/>
          <w:szCs w:val="28"/>
        </w:rPr>
        <w:t>Информированность населения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 Совет депутатов, как и в предыдущие годы, в целях   реализации  своих полномочий   проводил взвешенную информационную политику, придерживаясь принципа максимальной прозрачности. Открытая и полная информация о деятельности Совета депутатов - важное условие для осуществления местного самоуправления.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Все заседания Совета депутатов и её постоянных комиссий  открыты для средств массовой информации и доступны для посещения граждан. Ни одно значимое мероприятие не остаётся  без внимания  средств массовой информации, а значит, и жителей района.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По итогам отчётного периода  на сайте размещены отчёты  Главы района  и решения Совета депутатов, принятые        представительным  органом  в  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 и в предыдущие годы.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Информация, размещаемая на сайте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Pr="00C1438C">
        <w:rPr>
          <w:rFonts w:ascii="Times New Roman" w:eastAsia="Times New Roman" w:hAnsi="Times New Roman"/>
          <w:sz w:val="28"/>
          <w:szCs w:val="28"/>
        </w:rPr>
        <w:t>, периодически пополняется и актуализируется. Жители района могут ознакомиться со всеми  решениями, Положениями, утверждаемыми   Советом  депутатов.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Благодаря размещаемой  информации на сайте Администрации муниципального образования «</w:t>
      </w:r>
      <w:r>
        <w:rPr>
          <w:rFonts w:ascii="Times New Roman" w:eastAsia="Times New Roman" w:hAnsi="Times New Roman"/>
          <w:sz w:val="28"/>
          <w:szCs w:val="28"/>
        </w:rPr>
        <w:t>Старокулаткинский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район», </w:t>
      </w:r>
      <w:r>
        <w:rPr>
          <w:rFonts w:ascii="Times New Roman" w:eastAsia="Times New Roman" w:hAnsi="Times New Roman"/>
          <w:sz w:val="28"/>
          <w:szCs w:val="28"/>
        </w:rPr>
        <w:t>газеты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Кумяк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кюч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  <w:r w:rsidRPr="00C1438C">
        <w:rPr>
          <w:rFonts w:ascii="Times New Roman" w:eastAsia="Times New Roman" w:hAnsi="Times New Roman"/>
          <w:sz w:val="28"/>
          <w:szCs w:val="28"/>
        </w:rPr>
        <w:t> население в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438C">
        <w:rPr>
          <w:rFonts w:ascii="Times New Roman" w:eastAsia="Times New Roman" w:hAnsi="Times New Roman"/>
          <w:sz w:val="28"/>
          <w:szCs w:val="28"/>
        </w:rPr>
        <w:t>  году информировалось обо  всех  проводимых заседаниях Совета депутатов и принимаемых на них решениях.</w:t>
      </w:r>
    </w:p>
    <w:p w:rsidR="003672CE" w:rsidRPr="00C1438C" w:rsidRDefault="003672CE" w:rsidP="003672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b/>
          <w:bCs/>
          <w:sz w:val="28"/>
          <w:szCs w:val="28"/>
        </w:rPr>
        <w:t>Задачи  на 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C1438C">
        <w:rPr>
          <w:rFonts w:ascii="Times New Roman" w:eastAsia="Times New Roman" w:hAnsi="Times New Roman"/>
          <w:b/>
          <w:bCs/>
          <w:sz w:val="28"/>
          <w:szCs w:val="28"/>
        </w:rPr>
        <w:t>  год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В 202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 необходимо продолжить решение всех первоочередных задач и проблем  нашего района, конструктивно  совместно  работать  с администрацией района, администрациями поселений, администраторами,  старостами населённых пунктов района, жителями нашего района.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Необходимо принимать самое активное участие в проводимых сходах-собраниях граждан, активизировать  приёмы по личным вопросам жителей района,  стараться максимально  придерживаться утверждённого  графика приёма избирателей по личным вопросам.   </w:t>
      </w:r>
      <w:proofErr w:type="gramStart"/>
      <w:r w:rsidRPr="00C1438C">
        <w:rPr>
          <w:rFonts w:ascii="Times New Roman" w:eastAsia="Times New Roman" w:hAnsi="Times New Roman"/>
          <w:sz w:val="28"/>
          <w:szCs w:val="28"/>
        </w:rPr>
        <w:t xml:space="preserve">Во время проведения приёмов и встреч с избирателями  надо  продолжить работу по разъяснению положительных примеров </w:t>
      </w:r>
      <w:proofErr w:type="spellStart"/>
      <w:r w:rsidRPr="00C1438C">
        <w:rPr>
          <w:rFonts w:ascii="Times New Roman" w:eastAsia="Times New Roman" w:hAnsi="Times New Roman"/>
          <w:sz w:val="28"/>
          <w:szCs w:val="28"/>
        </w:rPr>
        <w:t>самозанятости</w:t>
      </w:r>
      <w:proofErr w:type="spellEnd"/>
      <w:r w:rsidRPr="00C1438C">
        <w:rPr>
          <w:rFonts w:ascii="Times New Roman" w:eastAsia="Times New Roman" w:hAnsi="Times New Roman"/>
          <w:sz w:val="28"/>
          <w:szCs w:val="28"/>
        </w:rPr>
        <w:t xml:space="preserve"> населения, развития  личных подсобных хозяйств, обязательности оформления имущества физических лиц и земельных участков,    своевременности  уплаты  налогов и  финансовых средств за потреблённые энергоресурсы,   вывоз твёрдых коммунальных отходов,  об итогах и участии в   благоустройстве населённых пунктов,   в работе добровольных пожарных дружин,  о позиционировании нашего района, как</w:t>
      </w:r>
      <w:proofErr w:type="gramEnd"/>
      <w:r w:rsidRPr="00C1438C">
        <w:rPr>
          <w:rFonts w:ascii="Times New Roman" w:eastAsia="Times New Roman" w:hAnsi="Times New Roman"/>
          <w:sz w:val="28"/>
          <w:szCs w:val="28"/>
        </w:rPr>
        <w:t xml:space="preserve"> одного из красивейшего и комфортного для проживания,      в целях   привлечения в  </w:t>
      </w:r>
      <w:r>
        <w:rPr>
          <w:rFonts w:ascii="Times New Roman" w:eastAsia="Times New Roman" w:hAnsi="Times New Roman"/>
          <w:sz w:val="28"/>
          <w:szCs w:val="28"/>
        </w:rPr>
        <w:t>Старокулаткинский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район молодых специалистов и благоприятных инвесторов.</w:t>
      </w:r>
    </w:p>
    <w:p w:rsidR="003672CE" w:rsidRPr="00C1438C" w:rsidRDefault="003672CE" w:rsidP="003672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1438C">
        <w:rPr>
          <w:rFonts w:ascii="Times New Roman" w:eastAsia="Times New Roman" w:hAnsi="Times New Roman"/>
          <w:sz w:val="28"/>
          <w:szCs w:val="28"/>
        </w:rPr>
        <w:t>В 202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году необходимо продолжить   взаимодействие со всеми институтами гражданского общества.  Всем нам необходимы  добрые дела,   положительные   результаты деятельности,  когда народные инициативы  граждан  становятся важнейшей частью   муниципальной  политики, а   общество, в лице наших избирателей не только   контролирует их исполнение, но  и   постоянно  участвует в их реализации.  Главное для нас депутатов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- это    ответственность перед избирателями  к исполняемым полномочиям, а также </w:t>
      </w:r>
      <w:r w:rsidRPr="00C1438C">
        <w:rPr>
          <w:rFonts w:ascii="Times New Roman" w:eastAsia="Times New Roman" w:hAnsi="Times New Roman"/>
          <w:sz w:val="28"/>
          <w:szCs w:val="28"/>
        </w:rPr>
        <w:lastRenderedPageBreak/>
        <w:t>поиск новых  нестандартных подходов в решении   вопросов наших избирателей. Деятельность каждого депутата совместно с Администрациями района и поселений  должна быть направлена  на улучшение благосостояния жителей  муниципального образования «</w:t>
      </w:r>
      <w:r>
        <w:rPr>
          <w:rFonts w:ascii="Times New Roman" w:eastAsia="Times New Roman" w:hAnsi="Times New Roman"/>
          <w:sz w:val="28"/>
          <w:szCs w:val="28"/>
        </w:rPr>
        <w:t>Старокулаткинский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район».</w:t>
      </w:r>
    </w:p>
    <w:p w:rsidR="003672CE" w:rsidRPr="00B476EB" w:rsidRDefault="003672CE" w:rsidP="003672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B476EB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себя лично и от </w:t>
      </w:r>
      <w:r w:rsidRPr="00B476EB">
        <w:rPr>
          <w:rFonts w:ascii="Times New Roman" w:eastAsia="Times New Roman" w:hAnsi="Times New Roman"/>
          <w:sz w:val="28"/>
          <w:szCs w:val="28"/>
        </w:rPr>
        <w:t>имени депутатов,   хочется поблагодарить </w:t>
      </w:r>
      <w:r w:rsidRPr="00B476EB">
        <w:rPr>
          <w:rFonts w:ascii="Times New Roman" w:eastAsia="Times New Roman" w:hAnsi="Times New Roman"/>
          <w:color w:val="000000"/>
          <w:sz w:val="28"/>
          <w:szCs w:val="28"/>
        </w:rPr>
        <w:t xml:space="preserve"> всех жителей района, руководителей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476EB">
        <w:rPr>
          <w:rFonts w:ascii="Times New Roman" w:eastAsia="Times New Roman" w:hAnsi="Times New Roman"/>
          <w:color w:val="000000"/>
          <w:sz w:val="28"/>
          <w:szCs w:val="28"/>
        </w:rPr>
        <w:t xml:space="preserve">предприятий и организаций, индивидуальных предпринимателей, </w:t>
      </w:r>
      <w:r w:rsidRPr="00B476EB">
        <w:rPr>
          <w:rFonts w:ascii="Times New Roman" w:eastAsia="Times New Roman" w:hAnsi="Times New Roman"/>
          <w:sz w:val="28"/>
          <w:szCs w:val="28"/>
        </w:rPr>
        <w:t xml:space="preserve">депутатов всех уровней, глав администраций городских и сельских поселений, а также </w:t>
      </w:r>
      <w:proofErr w:type="spellStart"/>
      <w:r w:rsidRPr="00B476EB">
        <w:rPr>
          <w:rFonts w:ascii="Times New Roman" w:eastAsia="Times New Roman" w:hAnsi="Times New Roman"/>
          <w:sz w:val="28"/>
          <w:szCs w:val="28"/>
        </w:rPr>
        <w:t>Мясникова</w:t>
      </w:r>
      <w:proofErr w:type="spellEnd"/>
      <w:r w:rsidRPr="00B476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476EB">
        <w:rPr>
          <w:rFonts w:ascii="Times New Roman" w:hAnsi="Times New Roman"/>
          <w:bCs/>
          <w:sz w:val="28"/>
          <w:szCs w:val="28"/>
          <w:shd w:val="clear" w:color="auto" w:fill="FBFBFB"/>
        </w:rPr>
        <w:t>Николай</w:t>
      </w:r>
      <w:r w:rsidRPr="00B476EB">
        <w:rPr>
          <w:rFonts w:ascii="Times New Roman" w:hAnsi="Times New Roman"/>
          <w:sz w:val="28"/>
          <w:szCs w:val="28"/>
          <w:shd w:val="clear" w:color="auto" w:fill="FBFBFB"/>
        </w:rPr>
        <w:t> </w:t>
      </w:r>
      <w:r w:rsidRPr="00B476EB">
        <w:rPr>
          <w:rFonts w:ascii="Times New Roman" w:hAnsi="Times New Roman"/>
          <w:bCs/>
          <w:sz w:val="28"/>
          <w:szCs w:val="28"/>
          <w:shd w:val="clear" w:color="auto" w:fill="FBFBFB"/>
        </w:rPr>
        <w:t>Григорьевич</w:t>
      </w:r>
      <w:r w:rsidRPr="00B476EB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476EB">
        <w:rPr>
          <w:rFonts w:ascii="Times New Roman" w:eastAsia="Times New Roman" w:hAnsi="Times New Roman"/>
          <w:color w:val="000000"/>
          <w:sz w:val="28"/>
          <w:szCs w:val="28"/>
        </w:rPr>
        <w:t>за оказанную поддержку во всех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476EB">
        <w:rPr>
          <w:rFonts w:ascii="Times New Roman" w:eastAsia="Times New Roman" w:hAnsi="Times New Roman"/>
          <w:color w:val="000000"/>
          <w:sz w:val="28"/>
          <w:szCs w:val="28"/>
        </w:rPr>
        <w:t>направлениях социально-экономического развития нашего района,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476EB">
        <w:rPr>
          <w:rFonts w:ascii="Times New Roman" w:eastAsia="Times New Roman" w:hAnsi="Times New Roman"/>
          <w:sz w:val="28"/>
          <w:szCs w:val="28"/>
        </w:rPr>
        <w:t>наиболее активную часть населения, всех неравнодушных  к проблемам муниципального образования, именно консолидированная     работа   наших жителей  и органов власти  позволила добиться   определённых успехов в прошедшем  2021 году, выражаю уверенность,  что и  2022 год будет не менее результативным, а совместный труд органов власти и жителей района будет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способствовать  дальнейшему успешному развитию муниципального образования «</w:t>
      </w:r>
      <w:r>
        <w:rPr>
          <w:rFonts w:ascii="Times New Roman" w:eastAsia="Times New Roman" w:hAnsi="Times New Roman"/>
          <w:sz w:val="28"/>
          <w:szCs w:val="28"/>
        </w:rPr>
        <w:t>Старокулаткинский</w:t>
      </w:r>
      <w:r w:rsidRPr="00C1438C">
        <w:rPr>
          <w:rFonts w:ascii="Times New Roman" w:eastAsia="Times New Roman" w:hAnsi="Times New Roman"/>
          <w:sz w:val="28"/>
          <w:szCs w:val="28"/>
        </w:rPr>
        <w:t xml:space="preserve"> район».</w:t>
      </w:r>
    </w:p>
    <w:p w:rsidR="003672CE" w:rsidRPr="00C1438C" w:rsidRDefault="003672CE" w:rsidP="003672C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566BB" w:rsidRDefault="002566BB" w:rsidP="002566BB">
      <w:pPr>
        <w:jc w:val="right"/>
      </w:pPr>
    </w:p>
    <w:sectPr w:rsidR="002566BB" w:rsidSect="002C030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4D00"/>
    <w:multiLevelType w:val="hybridMultilevel"/>
    <w:tmpl w:val="5DC6EF62"/>
    <w:lvl w:ilvl="0" w:tplc="3DFC5C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84AF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5016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9811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04BE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8092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503D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4A90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5081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BB429A2"/>
    <w:multiLevelType w:val="hybridMultilevel"/>
    <w:tmpl w:val="730621FA"/>
    <w:lvl w:ilvl="0" w:tplc="F15281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84379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1EB4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8CF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32AD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886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8A0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A0E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40E6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9E2"/>
    <w:rsid w:val="00034B36"/>
    <w:rsid w:val="00052434"/>
    <w:rsid w:val="00116517"/>
    <w:rsid w:val="001D2577"/>
    <w:rsid w:val="001D3DBA"/>
    <w:rsid w:val="00200106"/>
    <w:rsid w:val="002029E2"/>
    <w:rsid w:val="002566BB"/>
    <w:rsid w:val="002C0304"/>
    <w:rsid w:val="003672CE"/>
    <w:rsid w:val="0038746E"/>
    <w:rsid w:val="00402DBC"/>
    <w:rsid w:val="0040385C"/>
    <w:rsid w:val="00627C2A"/>
    <w:rsid w:val="00742EA4"/>
    <w:rsid w:val="007E7229"/>
    <w:rsid w:val="00804821"/>
    <w:rsid w:val="00A66FEF"/>
    <w:rsid w:val="00D20926"/>
    <w:rsid w:val="00D83855"/>
    <w:rsid w:val="00DE1646"/>
    <w:rsid w:val="00F1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66B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2566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2566BB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566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67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672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5%D0%B4%D0%B8%D0%BD%D1%8B%D0%B9_%D0%B4%D0%B5%D0%BD%D1%8C_%D0%B3%D0%BE%D0%BB%D0%BE%D1%81%D0%BE%D0%B2%D0%B0%D0%BD%D0%B8%D1%8F_19_%D1%81%D0%B5%D0%BD%D1%82%D1%8F%D0%B1%D1%80%D1%8F_2021_%D0%B3%D0%BE%D0%B4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3%D0%BB%D1%8C%D1%8F%D0%BD%D0%BE%D0%B2%D1%81%D0%BA%D0%B0%D1%8F_%D0%BE%D0%B1%D0%BB%D0%B0%D1%81%D1%82%D1%8C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3%D1%83%D0%B1%D0%B5%D1%80%D0%BD%D0%B0%D1%82%D0%BE%D1%80_%D0%A3%D0%BB%D1%8C%D1%8F%D0%BD%D0%BE%D0%B2%D1%81%D0%BA%D0%BE%D0%B9_%D0%BE%D0%B1%D0%BB%D0%B0%D1%81%D1%82%D0%B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B%D0%B1%D0%BE%D1%80%D1%8B_%D0%B2_%D0%93%D0%BE%D1%81%D1%83%D0%B4%D0%B0%D1%80%D1%81%D1%82%D0%B2%D0%B5%D0%BD%D0%BD%D1%83%D1%8E_%D0%B4%D1%83%D0%BC%D1%83_(2021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EFC19-E01E-4716-9C6C-7FD343B6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5554</Words>
  <Characters>31660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Мобил</dc:creator>
  <cp:lastModifiedBy>Sovdep</cp:lastModifiedBy>
  <cp:revision>6</cp:revision>
  <cp:lastPrinted>2022-03-28T04:23:00Z</cp:lastPrinted>
  <dcterms:created xsi:type="dcterms:W3CDTF">2022-03-24T09:32:00Z</dcterms:created>
  <dcterms:modified xsi:type="dcterms:W3CDTF">2022-03-28T04:23:00Z</dcterms:modified>
</cp:coreProperties>
</file>