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6C0A" w:rsidRDefault="00BD4221" w:rsidP="009F6C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9F6C0A"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  <w:t>«</w:t>
      </w:r>
      <w:r w:rsidR="009F6C0A" w:rsidRPr="009F6C0A"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Задолженность по алиментам </w:t>
      </w:r>
    </w:p>
    <w:p w:rsidR="00F31778" w:rsidRPr="009F6C0A" w:rsidRDefault="009F6C0A" w:rsidP="009F6C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9F6C0A"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  <w:t>может быть погашена другими лицами</w:t>
      </w:r>
      <w:r w:rsidR="00BD4221" w:rsidRPr="009F6C0A">
        <w:rPr>
          <w:rFonts w:ascii="Times New Roman" w:hAnsi="Times New Roman"/>
          <w:b/>
          <w:bCs/>
          <w:color w:val="000000" w:themeColor="text1"/>
          <w:sz w:val="32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6C0A" w:rsidRPr="009F6C0A" w:rsidRDefault="009F6C0A" w:rsidP="009F6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6C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Обязанность родителей заботиться о детях закреплена Конституцией Российской Федерации.</w:t>
      </w:r>
    </w:p>
    <w:p w:rsidR="009F6C0A" w:rsidRPr="009F6C0A" w:rsidRDefault="009F6C0A" w:rsidP="009F6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6C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Уголовным кодексом Российской Федерации предусмотрена ответственность за неуплату средств на содержание несовершеннолетних детей, нетрудоспособных детей, достигших восемнадцатилетнего возраста.</w:t>
      </w:r>
    </w:p>
    <w:p w:rsidR="009F6C0A" w:rsidRPr="009F6C0A" w:rsidRDefault="009F6C0A" w:rsidP="009F6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6C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Уголовная ответственность по части 1 статьи 157 Уголовного кодекса Российской Федерации наступает при условии, если умышленная неуплата без уважительных причин средств на содержание несовершеннолетних детей либо нетрудоспособных детей, достигших восемнадцатилетнего возраста, в нарушение судебного акта или нотариально удостоверенного соглашения совершена неоднократно.</w:t>
      </w:r>
    </w:p>
    <w:p w:rsidR="009F6C0A" w:rsidRPr="009F6C0A" w:rsidRDefault="009F6C0A" w:rsidP="009F6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6C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этом согласно положениям постановления Пленума Верховного Суда Российской Федерации от 22.12.2022 № 39 «О судебной практике по уголовным делам о неуплате средств на содержание детей или нетрудоспособных родителей (статья 157 Уголовного кодекса Российской Федерации)» уголовная ответственность по статье 157 Уголовного кодекса Российской Федерации наступает только в тех случаях, когда лицо имело реальную возможность выплачивать алименты, но умышленно уклонялось от исполнения возложенной на него обязанности, в том числе производило платежи в размере менее установленного судебным актом или нотариально удостоверенным соглашением, например, нерегулярные или незначительные платежи.</w:t>
      </w:r>
    </w:p>
    <w:p w:rsidR="009F6C0A" w:rsidRPr="009F6C0A" w:rsidRDefault="009F6C0A" w:rsidP="009F6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6C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Погашение задолженности может быть произведено не только лицом, совершившим преступление, но и по его просьбе (с его согласия) другими лицами. Обещания, а также различного рода обязательства лица, совершившего преступление, погасить задолженность в будущем не являются обстоятельствами, дающими основание для освобождения этого лица от уголовной ответственности.</w:t>
      </w:r>
    </w:p>
    <w:p w:rsidR="00503899" w:rsidRDefault="00503899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9F6C0A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29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01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E3" w:rsidRDefault="00C51FE3">
      <w:pPr>
        <w:spacing w:after="0" w:line="240" w:lineRule="auto"/>
      </w:pPr>
      <w:r>
        <w:separator/>
      </w:r>
    </w:p>
  </w:endnote>
  <w:endnote w:type="continuationSeparator" w:id="0">
    <w:p w:rsidR="00C51FE3" w:rsidRDefault="00C5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E3" w:rsidRDefault="00C51FE3">
      <w:pPr>
        <w:spacing w:after="0" w:line="240" w:lineRule="auto"/>
      </w:pPr>
      <w:r>
        <w:separator/>
      </w:r>
    </w:p>
  </w:footnote>
  <w:footnote w:type="continuationSeparator" w:id="0">
    <w:p w:rsidR="00C51FE3" w:rsidRDefault="00C5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C51FE3">
    <w:pPr>
      <w:pStyle w:val="a3"/>
      <w:jc w:val="center"/>
    </w:pPr>
  </w:p>
  <w:p w:rsidR="00F14B1F" w:rsidRDefault="00C51FE3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57F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150B25"/>
    <w:rsid w:val="002B6D85"/>
    <w:rsid w:val="004324CC"/>
    <w:rsid w:val="004651AC"/>
    <w:rsid w:val="00484BCF"/>
    <w:rsid w:val="00503899"/>
    <w:rsid w:val="00630C9C"/>
    <w:rsid w:val="006C0EBC"/>
    <w:rsid w:val="007C53F1"/>
    <w:rsid w:val="0080667A"/>
    <w:rsid w:val="008210C2"/>
    <w:rsid w:val="008261F8"/>
    <w:rsid w:val="008757F1"/>
    <w:rsid w:val="00893DB7"/>
    <w:rsid w:val="00916A86"/>
    <w:rsid w:val="009F6C0A"/>
    <w:rsid w:val="00A2705B"/>
    <w:rsid w:val="00B73DB6"/>
    <w:rsid w:val="00BC5576"/>
    <w:rsid w:val="00BD4221"/>
    <w:rsid w:val="00C51FE3"/>
    <w:rsid w:val="00CD1B94"/>
    <w:rsid w:val="00CF7559"/>
    <w:rsid w:val="00D1188D"/>
    <w:rsid w:val="00D356C6"/>
    <w:rsid w:val="00D53963"/>
    <w:rsid w:val="00E261B2"/>
    <w:rsid w:val="00EE7781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752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3</cp:revision>
  <dcterms:created xsi:type="dcterms:W3CDTF">2023-01-30T15:21:00Z</dcterms:created>
  <dcterms:modified xsi:type="dcterms:W3CDTF">2023-01-30T15:22:00Z</dcterms:modified>
</cp:coreProperties>
</file>