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2D" w:rsidRPr="00606F2D" w:rsidRDefault="00606F2D" w:rsidP="000268A5">
      <w:pPr>
        <w:spacing w:after="0" w:line="240" w:lineRule="auto"/>
        <w:jc w:val="center"/>
        <w:rPr>
          <w:rFonts w:ascii="Times New Roman" w:eastAsia="Times New Roman" w:hAnsi="Times New Roman"/>
          <w:sz w:val="24"/>
          <w:szCs w:val="24"/>
          <w:lang w:eastAsia="ru-RU"/>
        </w:rPr>
      </w:pPr>
      <w:r w:rsidRPr="00606F2D">
        <w:rPr>
          <w:rFonts w:ascii="Times New Roman" w:eastAsia="Times New Roman" w:hAnsi="Times New Roman"/>
          <w:b/>
          <w:bCs/>
          <w:sz w:val="32"/>
          <w:lang w:eastAsia="ru-RU"/>
        </w:rPr>
        <w:t>Инвестиционный паспорт</w:t>
      </w:r>
    </w:p>
    <w:p w:rsidR="000268A5" w:rsidRDefault="00606F2D" w:rsidP="000268A5">
      <w:pPr>
        <w:spacing w:after="0" w:line="240" w:lineRule="auto"/>
        <w:jc w:val="center"/>
        <w:rPr>
          <w:rFonts w:ascii="Times New Roman" w:eastAsia="Times New Roman" w:hAnsi="Times New Roman"/>
          <w:sz w:val="24"/>
          <w:szCs w:val="24"/>
          <w:lang w:val="en-US" w:eastAsia="ru-RU"/>
        </w:rPr>
      </w:pPr>
      <w:r w:rsidRPr="00606F2D">
        <w:rPr>
          <w:rFonts w:ascii="Times New Roman" w:eastAsia="Times New Roman" w:hAnsi="Times New Roman"/>
          <w:b/>
          <w:bCs/>
          <w:sz w:val="32"/>
          <w:lang w:eastAsia="ru-RU"/>
        </w:rPr>
        <w:t>муниципального образования «</w:t>
      </w:r>
      <w:proofErr w:type="spellStart"/>
      <w:r w:rsidRPr="00606F2D">
        <w:rPr>
          <w:rFonts w:ascii="Times New Roman" w:eastAsia="Times New Roman" w:hAnsi="Times New Roman"/>
          <w:b/>
          <w:bCs/>
          <w:sz w:val="32"/>
          <w:lang w:eastAsia="ru-RU"/>
        </w:rPr>
        <w:t>Старокулаткинский</w:t>
      </w:r>
      <w:proofErr w:type="spellEnd"/>
      <w:r w:rsidRPr="00606F2D">
        <w:rPr>
          <w:rFonts w:ascii="Times New Roman" w:eastAsia="Times New Roman" w:hAnsi="Times New Roman"/>
          <w:b/>
          <w:bCs/>
          <w:sz w:val="32"/>
          <w:lang w:eastAsia="ru-RU"/>
        </w:rPr>
        <w:t xml:space="preserve"> район"</w:t>
      </w:r>
    </w:p>
    <w:p w:rsidR="000268A5" w:rsidRPr="00606F2D" w:rsidRDefault="00606F2D" w:rsidP="000268A5">
      <w:pPr>
        <w:spacing w:after="0" w:line="240" w:lineRule="auto"/>
        <w:jc w:val="both"/>
        <w:rPr>
          <w:rFonts w:ascii="Times New Roman" w:eastAsia="Times New Roman" w:hAnsi="Times New Roman"/>
          <w:sz w:val="24"/>
          <w:szCs w:val="24"/>
          <w:lang w:eastAsia="ru-RU"/>
        </w:rPr>
      </w:pPr>
      <w:r w:rsidRPr="00606F2D">
        <w:rPr>
          <w:rFonts w:eastAsia="Times New Roman" w:cs="Calibri"/>
          <w:lang w:eastAsia="ru-RU"/>
        </w:rPr>
        <w:t> </w:t>
      </w:r>
    </w:p>
    <w:tbl>
      <w:tblPr>
        <w:tblStyle w:val="a8"/>
        <w:tblW w:w="0" w:type="auto"/>
        <w:tblLook w:val="04A0"/>
      </w:tblPr>
      <w:tblGrid>
        <w:gridCol w:w="3190"/>
        <w:gridCol w:w="3722"/>
        <w:gridCol w:w="2659"/>
      </w:tblGrid>
      <w:tr w:rsidR="000268A5" w:rsidRPr="000268A5" w:rsidTr="001D11E1">
        <w:tc>
          <w:tcPr>
            <w:tcW w:w="3190" w:type="dxa"/>
          </w:tcPr>
          <w:p w:rsidR="000268A5" w:rsidRPr="000268A5" w:rsidRDefault="000268A5"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Глава администрации муниципального образования «</w:t>
            </w:r>
            <w:proofErr w:type="spellStart"/>
            <w:r w:rsidRPr="000268A5">
              <w:rPr>
                <w:rFonts w:ascii="Times New Roman" w:eastAsia="Times New Roman" w:hAnsi="Times New Roman"/>
                <w:sz w:val="28"/>
                <w:szCs w:val="28"/>
                <w:lang w:eastAsia="ru-RU"/>
              </w:rPr>
              <w:t>Старокулаткинский</w:t>
            </w:r>
            <w:proofErr w:type="spellEnd"/>
            <w:r w:rsidRPr="000268A5">
              <w:rPr>
                <w:rFonts w:ascii="Times New Roman" w:eastAsia="Times New Roman" w:hAnsi="Times New Roman"/>
                <w:sz w:val="28"/>
                <w:szCs w:val="28"/>
                <w:lang w:eastAsia="ru-RU"/>
              </w:rPr>
              <w:t xml:space="preserve"> район»</w:t>
            </w:r>
          </w:p>
        </w:tc>
        <w:tc>
          <w:tcPr>
            <w:tcW w:w="3722" w:type="dxa"/>
          </w:tcPr>
          <w:p w:rsidR="000268A5" w:rsidRPr="000268A5" w:rsidRDefault="000268A5"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Магдеев</w:t>
            </w:r>
            <w:proofErr w:type="spellEnd"/>
            <w:r w:rsidRPr="000268A5">
              <w:rPr>
                <w:rFonts w:ascii="Times New Roman" w:eastAsia="Times New Roman" w:hAnsi="Times New Roman"/>
                <w:sz w:val="28"/>
                <w:szCs w:val="28"/>
                <w:lang w:eastAsia="ru-RU"/>
              </w:rPr>
              <w:t xml:space="preserve"> Ильдар </w:t>
            </w:r>
            <w:proofErr w:type="spellStart"/>
            <w:r w:rsidRPr="000268A5">
              <w:rPr>
                <w:rFonts w:ascii="Times New Roman" w:eastAsia="Times New Roman" w:hAnsi="Times New Roman"/>
                <w:sz w:val="28"/>
                <w:szCs w:val="28"/>
                <w:lang w:eastAsia="ru-RU"/>
              </w:rPr>
              <w:t>Шакирович</w:t>
            </w:r>
            <w:proofErr w:type="spellEnd"/>
          </w:p>
          <w:p w:rsidR="000268A5" w:rsidRPr="000268A5" w:rsidRDefault="000268A5"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w:t>
            </w:r>
          </w:p>
          <w:p w:rsidR="000268A5" w:rsidRPr="000268A5" w:rsidRDefault="000268A5" w:rsidP="000268A5">
            <w:pPr>
              <w:spacing w:after="0" w:line="240" w:lineRule="auto"/>
              <w:jc w:val="both"/>
              <w:rPr>
                <w:rFonts w:ascii="Times New Roman" w:eastAsia="Times New Roman" w:hAnsi="Times New Roman"/>
                <w:sz w:val="28"/>
                <w:szCs w:val="28"/>
                <w:lang w:eastAsia="ru-RU"/>
              </w:rPr>
            </w:pPr>
          </w:p>
        </w:tc>
        <w:tc>
          <w:tcPr>
            <w:tcW w:w="2659" w:type="dxa"/>
          </w:tcPr>
          <w:p w:rsidR="000268A5" w:rsidRPr="000268A5" w:rsidRDefault="000268A5"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eastAsia="ru-RU"/>
              </w:rPr>
              <w:t>тел</w:t>
            </w:r>
            <w:r w:rsidRPr="000268A5">
              <w:rPr>
                <w:rFonts w:ascii="Times New Roman" w:eastAsia="Times New Roman" w:hAnsi="Times New Roman"/>
                <w:sz w:val="28"/>
                <w:szCs w:val="28"/>
                <w:lang w:val="en-US" w:eastAsia="ru-RU"/>
              </w:rPr>
              <w:t>. (84249) 2-16-60</w:t>
            </w:r>
          </w:p>
          <w:p w:rsidR="000268A5" w:rsidRPr="000268A5" w:rsidRDefault="000268A5" w:rsidP="000268A5">
            <w:pPr>
              <w:spacing w:after="0" w:line="240" w:lineRule="auto"/>
              <w:jc w:val="both"/>
              <w:rPr>
                <w:rFonts w:ascii="Times New Roman" w:eastAsia="Times New Roman" w:hAnsi="Times New Roman"/>
                <w:sz w:val="28"/>
                <w:szCs w:val="28"/>
                <w:lang w:val="en-US" w:eastAsia="ru-RU"/>
              </w:rPr>
            </w:pPr>
          </w:p>
        </w:tc>
      </w:tr>
      <w:tr w:rsidR="000268A5" w:rsidRPr="000268A5" w:rsidTr="001D11E1">
        <w:tc>
          <w:tcPr>
            <w:tcW w:w="3190" w:type="dxa"/>
          </w:tcPr>
          <w:p w:rsidR="000268A5" w:rsidRPr="000268A5" w:rsidRDefault="000268A5"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Первый заместитель Главы администрации по экономическому развитию  </w:t>
            </w:r>
          </w:p>
        </w:tc>
        <w:tc>
          <w:tcPr>
            <w:tcW w:w="3722" w:type="dxa"/>
          </w:tcPr>
          <w:p w:rsidR="000268A5" w:rsidRPr="000268A5" w:rsidRDefault="000268A5"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xml:space="preserve">Ахмедов </w:t>
            </w:r>
            <w:proofErr w:type="spellStart"/>
            <w:r w:rsidRPr="000268A5">
              <w:rPr>
                <w:rFonts w:ascii="Times New Roman" w:eastAsia="Times New Roman" w:hAnsi="Times New Roman"/>
                <w:sz w:val="28"/>
                <w:szCs w:val="28"/>
                <w:lang w:eastAsia="ru-RU"/>
              </w:rPr>
              <w:t>Илдус</w:t>
            </w:r>
            <w:proofErr w:type="spellEnd"/>
            <w:r w:rsidRPr="000268A5">
              <w:rPr>
                <w:rFonts w:ascii="Times New Roman" w:eastAsia="Times New Roman" w:hAnsi="Times New Roman"/>
                <w:sz w:val="28"/>
                <w:szCs w:val="28"/>
                <w:lang w:eastAsia="ru-RU"/>
              </w:rPr>
              <w:t xml:space="preserve"> </w:t>
            </w:r>
            <w:proofErr w:type="spellStart"/>
            <w:r w:rsidRPr="000268A5">
              <w:rPr>
                <w:rFonts w:ascii="Times New Roman" w:eastAsia="Times New Roman" w:hAnsi="Times New Roman"/>
                <w:sz w:val="28"/>
                <w:szCs w:val="28"/>
                <w:lang w:eastAsia="ru-RU"/>
              </w:rPr>
              <w:t>Хамзевич</w:t>
            </w:r>
            <w:proofErr w:type="spellEnd"/>
            <w:r w:rsidRPr="000268A5">
              <w:rPr>
                <w:rFonts w:ascii="Times New Roman" w:eastAsia="Times New Roman" w:hAnsi="Times New Roman"/>
                <w:sz w:val="28"/>
                <w:szCs w:val="28"/>
                <w:lang w:eastAsia="ru-RU"/>
              </w:rPr>
              <w:t> </w:t>
            </w:r>
          </w:p>
        </w:tc>
        <w:tc>
          <w:tcPr>
            <w:tcW w:w="2659" w:type="dxa"/>
          </w:tcPr>
          <w:p w:rsidR="000268A5" w:rsidRPr="000268A5" w:rsidRDefault="000268A5"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тел. (84249) 2-12-96</w:t>
            </w:r>
          </w:p>
        </w:tc>
      </w:tr>
      <w:tr w:rsidR="001D11E1" w:rsidRPr="000268A5" w:rsidTr="004E0B96">
        <w:tc>
          <w:tcPr>
            <w:tcW w:w="3190" w:type="dxa"/>
          </w:tcPr>
          <w:p w:rsidR="001D11E1" w:rsidRPr="000268A5" w:rsidRDefault="001D11E1" w:rsidP="000268A5">
            <w:pPr>
              <w:spacing w:after="0" w:line="240" w:lineRule="auto"/>
              <w:jc w:val="both"/>
              <w:rPr>
                <w:rFonts w:ascii="Times New Roman" w:eastAsia="Times New Roman" w:hAnsi="Times New Roman"/>
                <w:sz w:val="28"/>
                <w:szCs w:val="28"/>
                <w:lang w:eastAsia="ru-RU"/>
              </w:rPr>
            </w:pPr>
          </w:p>
        </w:tc>
        <w:tc>
          <w:tcPr>
            <w:tcW w:w="6381" w:type="dxa"/>
            <w:gridSpan w:val="2"/>
          </w:tcPr>
          <w:p w:rsidR="001D11E1" w:rsidRPr="000268A5" w:rsidRDefault="001D11E1"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Почтовый адрес: 433940, Ульяновская область, р.п. Старая Кулатка, ул. Пионерская, д.30</w:t>
            </w:r>
          </w:p>
          <w:p w:rsidR="001D11E1" w:rsidRPr="000268A5" w:rsidRDefault="001D11E1" w:rsidP="000268A5">
            <w:pPr>
              <w:spacing w:after="0" w:line="240" w:lineRule="auto"/>
              <w:jc w:val="both"/>
              <w:rPr>
                <w:rFonts w:ascii="Times New Roman" w:eastAsia="Times New Roman" w:hAnsi="Times New Roman"/>
                <w:sz w:val="28"/>
                <w:szCs w:val="28"/>
                <w:lang w:val="en-US" w:eastAsia="ru-RU"/>
              </w:rPr>
            </w:pPr>
            <w:proofErr w:type="spellStart"/>
            <w:proofErr w:type="gramStart"/>
            <w:r w:rsidRPr="000268A5">
              <w:rPr>
                <w:rFonts w:ascii="Times New Roman" w:eastAsia="Times New Roman" w:hAnsi="Times New Roman"/>
                <w:sz w:val="28"/>
                <w:szCs w:val="28"/>
                <w:lang w:eastAsia="ru-RU"/>
              </w:rPr>
              <w:t>е</w:t>
            </w:r>
            <w:proofErr w:type="gramEnd"/>
            <w:r w:rsidRPr="000268A5">
              <w:rPr>
                <w:rFonts w:ascii="Times New Roman" w:eastAsia="Times New Roman" w:hAnsi="Times New Roman"/>
                <w:sz w:val="28"/>
                <w:szCs w:val="28"/>
                <w:lang w:eastAsia="ru-RU"/>
              </w:rPr>
              <w:t>-mai</w:t>
            </w:r>
            <w:proofErr w:type="spellEnd"/>
            <w:r w:rsidRPr="000268A5">
              <w:rPr>
                <w:rFonts w:ascii="Times New Roman" w:eastAsia="Times New Roman" w:hAnsi="Times New Roman"/>
                <w:sz w:val="28"/>
                <w:szCs w:val="28"/>
                <w:lang w:val="en-US" w:eastAsia="ru-RU"/>
              </w:rPr>
              <w:t>l</w:t>
            </w:r>
            <w:r w:rsidRPr="000268A5">
              <w:rPr>
                <w:rFonts w:ascii="Times New Roman" w:eastAsia="Times New Roman" w:hAnsi="Times New Roman"/>
                <w:sz w:val="28"/>
                <w:szCs w:val="28"/>
                <w:lang w:eastAsia="ru-RU"/>
              </w:rPr>
              <w:t>: </w:t>
            </w:r>
          </w:p>
          <w:p w:rsidR="001D11E1" w:rsidRPr="000268A5" w:rsidRDefault="001D11E1" w:rsidP="000268A5">
            <w:pPr>
              <w:spacing w:after="0" w:line="240" w:lineRule="auto"/>
              <w:jc w:val="both"/>
              <w:rPr>
                <w:rFonts w:ascii="Times New Roman" w:eastAsia="Times New Roman" w:hAnsi="Times New Roman"/>
                <w:sz w:val="28"/>
                <w:szCs w:val="28"/>
                <w:lang w:val="en-US" w:eastAsia="ru-RU"/>
              </w:rPr>
            </w:pPr>
            <w:hyperlink r:id="rId5" w:history="1">
              <w:r w:rsidRPr="000268A5">
                <w:rPr>
                  <w:rStyle w:val="aa"/>
                  <w:rFonts w:ascii="Times New Roman" w:eastAsia="Times New Roman" w:hAnsi="Times New Roman"/>
                  <w:sz w:val="28"/>
                  <w:szCs w:val="28"/>
                  <w:lang w:val="en-US" w:eastAsia="ru-RU"/>
                </w:rPr>
                <w:t>https://starokulatkinskij-r73.gosweb.gosuslugi.ru/</w:t>
              </w:r>
            </w:hyperlink>
          </w:p>
        </w:tc>
      </w:tr>
    </w:tbl>
    <w:p w:rsidR="001D11E1" w:rsidRDefault="001D11E1" w:rsidP="000268A5">
      <w:pPr>
        <w:spacing w:after="0" w:line="240" w:lineRule="auto"/>
        <w:jc w:val="both"/>
        <w:rPr>
          <w:rFonts w:ascii="Times New Roman" w:eastAsia="Times New Roman" w:hAnsi="Times New Roman"/>
          <w:sz w:val="24"/>
          <w:szCs w:val="24"/>
          <w:lang w:val="en-US" w:eastAsia="ru-RU"/>
        </w:rPr>
      </w:pPr>
    </w:p>
    <w:p w:rsidR="00606F2D" w:rsidRPr="00CB0DC8" w:rsidRDefault="00606F2D" w:rsidP="001D11E1">
      <w:pPr>
        <w:spacing w:after="0" w:line="240" w:lineRule="auto"/>
        <w:jc w:val="center"/>
        <w:rPr>
          <w:rFonts w:ascii="Times New Roman" w:eastAsia="Times New Roman" w:hAnsi="Times New Roman"/>
          <w:b/>
          <w:sz w:val="32"/>
          <w:szCs w:val="32"/>
          <w:lang w:val="en-US" w:eastAsia="ru-RU"/>
        </w:rPr>
      </w:pPr>
      <w:r w:rsidRPr="00CB0DC8">
        <w:rPr>
          <w:rFonts w:ascii="Times New Roman" w:eastAsia="Times New Roman" w:hAnsi="Times New Roman"/>
          <w:b/>
          <w:sz w:val="32"/>
          <w:szCs w:val="32"/>
          <w:lang w:val="en-US" w:eastAsia="ru-RU"/>
        </w:rPr>
        <w:t>Investment passport of the municipality "</w:t>
      </w:r>
      <w:proofErr w:type="spellStart"/>
      <w:r w:rsidRPr="00CB0DC8">
        <w:rPr>
          <w:rFonts w:ascii="Times New Roman" w:eastAsia="Times New Roman" w:hAnsi="Times New Roman"/>
          <w:b/>
          <w:sz w:val="32"/>
          <w:szCs w:val="32"/>
          <w:lang w:val="en-US" w:eastAsia="ru-RU"/>
        </w:rPr>
        <w:t>Starokulatkinsky</w:t>
      </w:r>
      <w:proofErr w:type="spellEnd"/>
      <w:r w:rsidRPr="00CB0DC8">
        <w:rPr>
          <w:rFonts w:ascii="Times New Roman" w:eastAsia="Times New Roman" w:hAnsi="Times New Roman"/>
          <w:b/>
          <w:sz w:val="32"/>
          <w:szCs w:val="32"/>
          <w:lang w:val="en-US" w:eastAsia="ru-RU"/>
        </w:rPr>
        <w:t xml:space="preserve"> district"</w:t>
      </w:r>
    </w:p>
    <w:p w:rsidR="000268A5"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 </w:t>
      </w:r>
    </w:p>
    <w:tbl>
      <w:tblPr>
        <w:tblStyle w:val="a8"/>
        <w:tblW w:w="0" w:type="auto"/>
        <w:tblLayout w:type="fixed"/>
        <w:tblLook w:val="04A0"/>
      </w:tblPr>
      <w:tblGrid>
        <w:gridCol w:w="3227"/>
        <w:gridCol w:w="3685"/>
        <w:gridCol w:w="2659"/>
      </w:tblGrid>
      <w:tr w:rsidR="000268A5" w:rsidRPr="000268A5" w:rsidTr="001D11E1">
        <w:tc>
          <w:tcPr>
            <w:tcW w:w="3227" w:type="dxa"/>
          </w:tcPr>
          <w:p w:rsidR="000268A5" w:rsidRPr="000268A5" w:rsidRDefault="000268A5"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The Head of administration of the municipality  "</w:t>
            </w:r>
            <w:proofErr w:type="spellStart"/>
            <w:r w:rsidRPr="000268A5">
              <w:rPr>
                <w:rFonts w:ascii="Times New Roman" w:eastAsia="Times New Roman" w:hAnsi="Times New Roman"/>
                <w:sz w:val="28"/>
                <w:szCs w:val="28"/>
                <w:lang w:val="en-US" w:eastAsia="ru-RU"/>
              </w:rPr>
              <w:t>Starokulatkinsky</w:t>
            </w:r>
            <w:proofErr w:type="spellEnd"/>
            <w:r w:rsidRPr="000268A5">
              <w:rPr>
                <w:rFonts w:ascii="Times New Roman" w:eastAsia="Times New Roman" w:hAnsi="Times New Roman"/>
                <w:sz w:val="28"/>
                <w:szCs w:val="28"/>
                <w:lang w:val="en-US" w:eastAsia="ru-RU"/>
              </w:rPr>
              <w:t xml:space="preserve"> district»</w:t>
            </w:r>
          </w:p>
        </w:tc>
        <w:tc>
          <w:tcPr>
            <w:tcW w:w="3685" w:type="dxa"/>
          </w:tcPr>
          <w:p w:rsidR="000268A5" w:rsidRPr="000268A5" w:rsidRDefault="000268A5" w:rsidP="000268A5">
            <w:pPr>
              <w:spacing w:after="0" w:line="240" w:lineRule="auto"/>
              <w:jc w:val="both"/>
              <w:rPr>
                <w:rFonts w:ascii="Times New Roman" w:eastAsia="Times New Roman" w:hAnsi="Times New Roman"/>
                <w:sz w:val="28"/>
                <w:szCs w:val="28"/>
                <w:lang w:val="en-US" w:eastAsia="ru-RU"/>
              </w:rPr>
            </w:pPr>
            <w:proofErr w:type="spellStart"/>
            <w:r w:rsidRPr="000268A5">
              <w:rPr>
                <w:rFonts w:ascii="Times New Roman" w:eastAsia="Times New Roman" w:hAnsi="Times New Roman"/>
                <w:sz w:val="28"/>
                <w:szCs w:val="28"/>
                <w:lang w:val="en-US" w:eastAsia="ru-RU"/>
              </w:rPr>
              <w:t>Magdeev</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Ildar</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Shakirovich</w:t>
            </w:r>
            <w:proofErr w:type="spellEnd"/>
          </w:p>
          <w:p w:rsidR="000268A5" w:rsidRPr="000268A5" w:rsidRDefault="000268A5" w:rsidP="000268A5">
            <w:pPr>
              <w:spacing w:after="0" w:line="240" w:lineRule="auto"/>
              <w:jc w:val="both"/>
              <w:rPr>
                <w:rFonts w:ascii="Times New Roman" w:eastAsia="Times New Roman" w:hAnsi="Times New Roman"/>
                <w:sz w:val="28"/>
                <w:szCs w:val="28"/>
                <w:lang w:val="en-US" w:eastAsia="ru-RU"/>
              </w:rPr>
            </w:pPr>
          </w:p>
        </w:tc>
        <w:tc>
          <w:tcPr>
            <w:tcW w:w="2659" w:type="dxa"/>
          </w:tcPr>
          <w:p w:rsidR="000268A5" w:rsidRPr="000268A5" w:rsidRDefault="000268A5"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phone (84249) 2-16-60</w:t>
            </w:r>
          </w:p>
        </w:tc>
      </w:tr>
      <w:tr w:rsidR="000268A5" w:rsidRPr="000268A5" w:rsidTr="001D11E1">
        <w:tc>
          <w:tcPr>
            <w:tcW w:w="3227" w:type="dxa"/>
          </w:tcPr>
          <w:p w:rsidR="000268A5" w:rsidRPr="000268A5" w:rsidRDefault="000268A5"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The first Deputy Head of administration for economic development of the municipality  "</w:t>
            </w:r>
            <w:proofErr w:type="spellStart"/>
            <w:r w:rsidRPr="000268A5">
              <w:rPr>
                <w:rFonts w:ascii="Times New Roman" w:eastAsia="Times New Roman" w:hAnsi="Times New Roman"/>
                <w:sz w:val="28"/>
                <w:szCs w:val="28"/>
                <w:lang w:val="en-US" w:eastAsia="ru-RU"/>
              </w:rPr>
              <w:t>Starokulatkinsky</w:t>
            </w:r>
            <w:proofErr w:type="spellEnd"/>
            <w:r w:rsidRPr="000268A5">
              <w:rPr>
                <w:rFonts w:ascii="Times New Roman" w:eastAsia="Times New Roman" w:hAnsi="Times New Roman"/>
                <w:sz w:val="28"/>
                <w:szCs w:val="28"/>
                <w:lang w:val="en-US" w:eastAsia="ru-RU"/>
              </w:rPr>
              <w:t xml:space="preserve"> district"</w:t>
            </w:r>
          </w:p>
        </w:tc>
        <w:tc>
          <w:tcPr>
            <w:tcW w:w="3685" w:type="dxa"/>
          </w:tcPr>
          <w:p w:rsidR="000268A5" w:rsidRPr="000268A5" w:rsidRDefault="000268A5"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Ahmedov</w:t>
            </w:r>
            <w:proofErr w:type="spellEnd"/>
            <w:r w:rsidRPr="000268A5">
              <w:rPr>
                <w:rFonts w:ascii="Times New Roman" w:eastAsia="Times New Roman" w:hAnsi="Times New Roman"/>
                <w:sz w:val="28"/>
                <w:szCs w:val="28"/>
                <w:lang w:eastAsia="ru-RU"/>
              </w:rPr>
              <w:t> </w:t>
            </w:r>
            <w:proofErr w:type="spellStart"/>
            <w:r w:rsidRPr="000268A5">
              <w:rPr>
                <w:rFonts w:ascii="Times New Roman" w:eastAsia="Times New Roman" w:hAnsi="Times New Roman"/>
                <w:sz w:val="28"/>
                <w:szCs w:val="28"/>
                <w:lang w:eastAsia="ru-RU"/>
              </w:rPr>
              <w:t>Ildus</w:t>
            </w:r>
            <w:proofErr w:type="spellEnd"/>
            <w:r w:rsidRPr="000268A5">
              <w:rPr>
                <w:rFonts w:ascii="Times New Roman" w:eastAsia="Times New Roman" w:hAnsi="Times New Roman"/>
                <w:sz w:val="28"/>
                <w:szCs w:val="28"/>
                <w:lang w:eastAsia="ru-RU"/>
              </w:rPr>
              <w:t> </w:t>
            </w:r>
            <w:proofErr w:type="spellStart"/>
            <w:r w:rsidRPr="000268A5">
              <w:rPr>
                <w:rFonts w:ascii="Times New Roman" w:eastAsia="Times New Roman" w:hAnsi="Times New Roman"/>
                <w:sz w:val="28"/>
                <w:szCs w:val="28"/>
                <w:lang w:eastAsia="ru-RU"/>
              </w:rPr>
              <w:t>Khamzevich</w:t>
            </w:r>
            <w:proofErr w:type="spellEnd"/>
          </w:p>
          <w:p w:rsidR="000268A5" w:rsidRPr="000268A5" w:rsidRDefault="000268A5" w:rsidP="000268A5">
            <w:pPr>
              <w:spacing w:after="0" w:line="240" w:lineRule="auto"/>
              <w:jc w:val="both"/>
              <w:rPr>
                <w:rFonts w:ascii="Times New Roman" w:eastAsia="Times New Roman" w:hAnsi="Times New Roman"/>
                <w:sz w:val="28"/>
                <w:szCs w:val="28"/>
                <w:lang w:val="en-US" w:eastAsia="ru-RU"/>
              </w:rPr>
            </w:pPr>
          </w:p>
        </w:tc>
        <w:tc>
          <w:tcPr>
            <w:tcW w:w="2659" w:type="dxa"/>
          </w:tcPr>
          <w:p w:rsidR="000268A5" w:rsidRPr="000268A5" w:rsidRDefault="000268A5" w:rsidP="000268A5">
            <w:pPr>
              <w:spacing w:after="0" w:line="240" w:lineRule="auto"/>
              <w:jc w:val="both"/>
              <w:rPr>
                <w:rFonts w:ascii="Times New Roman" w:eastAsia="Times New Roman" w:hAnsi="Times New Roman"/>
                <w:sz w:val="28"/>
                <w:szCs w:val="28"/>
                <w:lang w:val="en-US" w:eastAsia="ru-RU"/>
              </w:rPr>
            </w:pPr>
            <w:proofErr w:type="spellStart"/>
            <w:r w:rsidRPr="000268A5">
              <w:rPr>
                <w:rFonts w:ascii="Times New Roman" w:eastAsia="Times New Roman" w:hAnsi="Times New Roman"/>
                <w:sz w:val="28"/>
                <w:szCs w:val="28"/>
                <w:lang w:eastAsia="ru-RU"/>
              </w:rPr>
              <w:t>phone</w:t>
            </w:r>
            <w:proofErr w:type="spellEnd"/>
            <w:r w:rsidRPr="000268A5">
              <w:rPr>
                <w:rFonts w:ascii="Times New Roman" w:eastAsia="Times New Roman" w:hAnsi="Times New Roman"/>
                <w:sz w:val="28"/>
                <w:szCs w:val="28"/>
                <w:lang w:eastAsia="ru-RU"/>
              </w:rPr>
              <w:t> (84249) 2-12-96</w:t>
            </w:r>
          </w:p>
        </w:tc>
      </w:tr>
      <w:tr w:rsidR="001D11E1" w:rsidRPr="000268A5" w:rsidTr="00B33368">
        <w:tc>
          <w:tcPr>
            <w:tcW w:w="3227" w:type="dxa"/>
          </w:tcPr>
          <w:p w:rsidR="001D11E1" w:rsidRPr="000268A5" w:rsidRDefault="001D11E1" w:rsidP="000268A5">
            <w:pPr>
              <w:spacing w:after="0" w:line="240" w:lineRule="auto"/>
              <w:jc w:val="both"/>
              <w:rPr>
                <w:rFonts w:ascii="Times New Roman" w:eastAsia="Times New Roman" w:hAnsi="Times New Roman"/>
                <w:sz w:val="28"/>
                <w:szCs w:val="28"/>
                <w:lang w:val="en-US" w:eastAsia="ru-RU"/>
              </w:rPr>
            </w:pPr>
          </w:p>
        </w:tc>
        <w:tc>
          <w:tcPr>
            <w:tcW w:w="6344" w:type="dxa"/>
            <w:gridSpan w:val="2"/>
          </w:tcPr>
          <w:p w:rsidR="001D11E1" w:rsidRPr="000268A5" w:rsidRDefault="001D11E1"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 xml:space="preserve">Mailing address: 433940, Ulyanovsk region, </w:t>
            </w:r>
            <w:proofErr w:type="spellStart"/>
            <w:r w:rsidRPr="000268A5">
              <w:rPr>
                <w:rFonts w:ascii="Times New Roman" w:eastAsia="Times New Roman" w:hAnsi="Times New Roman"/>
                <w:sz w:val="28"/>
                <w:szCs w:val="28"/>
                <w:lang w:val="en-US" w:eastAsia="ru-RU"/>
              </w:rPr>
              <w:t>w.v</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Staraya</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Pionerskaya</w:t>
            </w:r>
            <w:proofErr w:type="spellEnd"/>
            <w:r w:rsidRPr="000268A5">
              <w:rPr>
                <w:rFonts w:ascii="Times New Roman" w:eastAsia="Times New Roman" w:hAnsi="Times New Roman"/>
                <w:sz w:val="28"/>
                <w:szCs w:val="28"/>
                <w:lang w:val="en-US" w:eastAsia="ru-RU"/>
              </w:rPr>
              <w:t xml:space="preserve"> street, 30</w:t>
            </w:r>
          </w:p>
          <w:p w:rsidR="001D11E1" w:rsidRPr="000268A5" w:rsidRDefault="001D11E1" w:rsidP="000268A5">
            <w:pPr>
              <w:spacing w:after="0" w:line="240" w:lineRule="auto"/>
              <w:jc w:val="both"/>
              <w:rPr>
                <w:rFonts w:ascii="Times New Roman" w:eastAsia="Times New Roman" w:hAnsi="Times New Roman"/>
                <w:sz w:val="28"/>
                <w:szCs w:val="28"/>
                <w:lang w:val="en-US" w:eastAsia="ru-RU"/>
              </w:rPr>
            </w:pPr>
            <w:proofErr w:type="gramStart"/>
            <w:r w:rsidRPr="000268A5">
              <w:rPr>
                <w:rFonts w:ascii="Times New Roman" w:eastAsia="Times New Roman" w:hAnsi="Times New Roman"/>
                <w:sz w:val="28"/>
                <w:szCs w:val="28"/>
                <w:lang w:eastAsia="ru-RU"/>
              </w:rPr>
              <w:t>е</w:t>
            </w:r>
            <w:proofErr w:type="gramEnd"/>
            <w:r w:rsidRPr="000268A5">
              <w:rPr>
                <w:rFonts w:ascii="Times New Roman" w:eastAsia="Times New Roman" w:hAnsi="Times New Roman"/>
                <w:sz w:val="28"/>
                <w:szCs w:val="28"/>
                <w:lang w:val="en-US" w:eastAsia="ru-RU"/>
              </w:rPr>
              <w:t>-mail: </w:t>
            </w:r>
          </w:p>
          <w:p w:rsidR="001D11E1" w:rsidRPr="000268A5" w:rsidRDefault="001D11E1" w:rsidP="000268A5">
            <w:pPr>
              <w:spacing w:after="0" w:line="240" w:lineRule="auto"/>
              <w:jc w:val="both"/>
              <w:rPr>
                <w:rFonts w:ascii="Times New Roman" w:eastAsia="Times New Roman" w:hAnsi="Times New Roman"/>
                <w:sz w:val="28"/>
                <w:szCs w:val="28"/>
                <w:lang w:val="en-US" w:eastAsia="ru-RU"/>
              </w:rPr>
            </w:pPr>
            <w:hyperlink r:id="rId6" w:history="1">
              <w:r w:rsidRPr="000268A5">
                <w:rPr>
                  <w:rStyle w:val="aa"/>
                  <w:rFonts w:ascii="Times New Roman" w:eastAsia="Times New Roman" w:hAnsi="Times New Roman"/>
                  <w:sz w:val="28"/>
                  <w:szCs w:val="28"/>
                  <w:lang w:val="en-US" w:eastAsia="ru-RU"/>
                </w:rPr>
                <w:t>https://starokulatkinskij-r73.gosweb.gosuslugi.ru/</w:t>
              </w:r>
            </w:hyperlink>
          </w:p>
        </w:tc>
      </w:tr>
    </w:tbl>
    <w:p w:rsidR="00337245" w:rsidRPr="000268A5" w:rsidRDefault="00337245" w:rsidP="00337245">
      <w:pPr>
        <w:spacing w:after="0" w:line="240" w:lineRule="auto"/>
        <w:jc w:val="both"/>
        <w:rPr>
          <w:rFonts w:ascii="Times New Roman" w:eastAsia="Times New Roman" w:hAnsi="Times New Roman"/>
          <w:b/>
          <w:bCs/>
          <w:sz w:val="32"/>
          <w:lang w:val="en-US"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b/>
          <w:bCs/>
          <w:sz w:val="28"/>
          <w:szCs w:val="28"/>
          <w:lang w:eastAsia="ru-RU"/>
        </w:rPr>
        <w:t>Географическое положение</w:t>
      </w: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Старокулаткинский</w:t>
      </w:r>
      <w:proofErr w:type="spellEnd"/>
      <w:r w:rsidRPr="000268A5">
        <w:rPr>
          <w:rFonts w:ascii="Times New Roman" w:eastAsia="Times New Roman" w:hAnsi="Times New Roman"/>
          <w:sz w:val="28"/>
          <w:szCs w:val="28"/>
          <w:lang w:eastAsia="ru-RU"/>
        </w:rPr>
        <w:t xml:space="preserve"> район расположен в южной части Ульяновской области. Граничит: на севере - с Николаевским районом, западная часть - с Павловским районом, восточная - с Радищевским районом, на юге - с Саратовской областью.</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xml:space="preserve">Административный центр - рабочий поселок Старая Кулатка - расположен в 230 км от </w:t>
      </w:r>
      <w:r w:rsidR="001D11E1">
        <w:rPr>
          <w:rFonts w:ascii="Times New Roman" w:eastAsia="Times New Roman" w:hAnsi="Times New Roman"/>
          <w:sz w:val="28"/>
          <w:szCs w:val="28"/>
          <w:lang w:eastAsia="ru-RU"/>
        </w:rPr>
        <w:t>областного центра г. Ульяновск.</w:t>
      </w:r>
      <w:r w:rsidR="001D11E1" w:rsidRPr="001D11E1">
        <w:rPr>
          <w:rFonts w:ascii="Times New Roman" w:eastAsia="Times New Roman" w:hAnsi="Times New Roman"/>
          <w:sz w:val="28"/>
          <w:szCs w:val="28"/>
          <w:lang w:eastAsia="ru-RU"/>
        </w:rPr>
        <w:t xml:space="preserve"> </w:t>
      </w:r>
      <w:r w:rsidRPr="000268A5">
        <w:rPr>
          <w:rFonts w:ascii="Times New Roman" w:eastAsia="Times New Roman" w:hAnsi="Times New Roman"/>
          <w:sz w:val="28"/>
          <w:szCs w:val="28"/>
          <w:lang w:eastAsia="ru-RU"/>
        </w:rPr>
        <w:t>Отдаленность от железной дороги составляет 22 км, от г. Сызрань Самарской области - 115 км, от ближайшего элеватора - 63 км.</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xml:space="preserve">Восточная часть района - равнина, западная часть всхолмлена, высоты достигают 280 м. Орошается район реками Терешкой, Кулаткой, </w:t>
      </w:r>
      <w:proofErr w:type="spellStart"/>
      <w:r w:rsidRPr="000268A5">
        <w:rPr>
          <w:rFonts w:ascii="Times New Roman" w:eastAsia="Times New Roman" w:hAnsi="Times New Roman"/>
          <w:sz w:val="28"/>
          <w:szCs w:val="28"/>
          <w:lang w:eastAsia="ru-RU"/>
        </w:rPr>
        <w:t>Мостяком</w:t>
      </w:r>
      <w:proofErr w:type="spellEnd"/>
      <w:r w:rsidRPr="000268A5">
        <w:rPr>
          <w:rFonts w:ascii="Times New Roman" w:eastAsia="Times New Roman" w:hAnsi="Times New Roman"/>
          <w:sz w:val="28"/>
          <w:szCs w:val="28"/>
          <w:lang w:eastAsia="ru-RU"/>
        </w:rPr>
        <w:t xml:space="preserve"> общей протяженностью в пределах района 42 км. Есть одно озеро площадью 1,5 га.</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Среднегодовая температура +3,8°C, годовое количество осадков - 375 мм.</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lastRenderedPageBreak/>
        <w:t>В почвенном отношении район входит в зону подзолов и деградированных черноземов. Энерг</w:t>
      </w:r>
      <w:r w:rsidR="001D11E1">
        <w:rPr>
          <w:rFonts w:ascii="Times New Roman" w:eastAsia="Times New Roman" w:hAnsi="Times New Roman"/>
          <w:sz w:val="28"/>
          <w:szCs w:val="28"/>
          <w:lang w:eastAsia="ru-RU"/>
        </w:rPr>
        <w:t>етические ресурсы района - лес.</w:t>
      </w:r>
      <w:r w:rsidR="001D11E1" w:rsidRPr="001D11E1">
        <w:rPr>
          <w:rFonts w:ascii="Times New Roman" w:eastAsia="Times New Roman" w:hAnsi="Times New Roman"/>
          <w:sz w:val="28"/>
          <w:szCs w:val="28"/>
          <w:lang w:eastAsia="ru-RU"/>
        </w:rPr>
        <w:t xml:space="preserve"> </w:t>
      </w:r>
      <w:r w:rsidRPr="000268A5">
        <w:rPr>
          <w:rFonts w:ascii="Times New Roman" w:eastAsia="Times New Roman" w:hAnsi="Times New Roman"/>
          <w:sz w:val="28"/>
          <w:szCs w:val="28"/>
          <w:lang w:eastAsia="ru-RU"/>
        </w:rPr>
        <w:t>Из полезных ископаемых в районе имеется - глина, известь, мел, бутовый камень, нефть, песок.</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Общая площадь территории района составляет 117836 га, из них:</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xml:space="preserve">- земли </w:t>
      </w:r>
      <w:proofErr w:type="spellStart"/>
      <w:r w:rsidRPr="000268A5">
        <w:rPr>
          <w:rFonts w:ascii="Times New Roman" w:eastAsia="Times New Roman" w:hAnsi="Times New Roman"/>
          <w:sz w:val="28"/>
          <w:szCs w:val="28"/>
          <w:lang w:eastAsia="ru-RU"/>
        </w:rPr>
        <w:t>сельхозназначения</w:t>
      </w:r>
      <w:proofErr w:type="spellEnd"/>
      <w:r w:rsidRPr="000268A5">
        <w:rPr>
          <w:rFonts w:ascii="Times New Roman" w:eastAsia="Times New Roman" w:hAnsi="Times New Roman"/>
          <w:sz w:val="28"/>
          <w:szCs w:val="28"/>
          <w:lang w:eastAsia="ru-RU"/>
        </w:rPr>
        <w:t xml:space="preserve"> 78205 га, в т. ч. пашня 57566 га;</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земли населенных пунктов 3758 га, в т. ч. сельские 3131 га;</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земли природоохранного назначения 50 га;</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земли лесного фонда 35364 га.</w:t>
      </w:r>
    </w:p>
    <w:p w:rsidR="005400D4" w:rsidRPr="000268A5" w:rsidRDefault="005400D4" w:rsidP="000268A5">
      <w:pPr>
        <w:spacing w:after="0" w:line="240" w:lineRule="auto"/>
        <w:jc w:val="both"/>
        <w:rPr>
          <w:rFonts w:ascii="Times New Roman" w:eastAsia="Times New Roman" w:hAnsi="Times New Roman"/>
          <w:sz w:val="28"/>
          <w:szCs w:val="28"/>
          <w:lang w:eastAsia="ru-RU"/>
        </w:rPr>
      </w:pP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b/>
          <w:bCs/>
          <w:sz w:val="28"/>
          <w:szCs w:val="28"/>
          <w:lang w:val="en-US" w:eastAsia="ru-RU"/>
        </w:rPr>
        <w:t>Geographical position</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proofErr w:type="spellStart"/>
      <w:r w:rsidRPr="000268A5">
        <w:rPr>
          <w:rFonts w:ascii="Times New Roman" w:eastAsia="Times New Roman" w:hAnsi="Times New Roman"/>
          <w:sz w:val="28"/>
          <w:szCs w:val="28"/>
          <w:lang w:val="en-US" w:eastAsia="ru-RU"/>
        </w:rPr>
        <w:t>Starokulatkinsky</w:t>
      </w:r>
      <w:proofErr w:type="spellEnd"/>
      <w:r w:rsidRPr="000268A5">
        <w:rPr>
          <w:rFonts w:ascii="Times New Roman" w:eastAsia="Times New Roman" w:hAnsi="Times New Roman"/>
          <w:sz w:val="28"/>
          <w:szCs w:val="28"/>
          <w:lang w:val="en-US" w:eastAsia="ru-RU"/>
        </w:rPr>
        <w:t xml:space="preserve"> district is located in the southern part of the Ulyanovsk region. Borders:</w:t>
      </w:r>
      <w:r w:rsidR="001D11E1">
        <w:rPr>
          <w:rFonts w:ascii="Times New Roman" w:eastAsia="Times New Roman" w:hAnsi="Times New Roman"/>
          <w:sz w:val="28"/>
          <w:szCs w:val="28"/>
          <w:lang w:val="en-US" w:eastAsia="ru-RU"/>
        </w:rPr>
        <w:t xml:space="preserve"> </w:t>
      </w:r>
      <w:r w:rsidRPr="000268A5">
        <w:rPr>
          <w:rFonts w:ascii="Times New Roman" w:eastAsia="Times New Roman" w:hAnsi="Times New Roman"/>
          <w:sz w:val="28"/>
          <w:szCs w:val="28"/>
          <w:lang w:val="en-US" w:eastAsia="ru-RU"/>
        </w:rPr>
        <w:t xml:space="preserve">in the north - with the </w:t>
      </w:r>
      <w:proofErr w:type="spellStart"/>
      <w:r w:rsidRPr="000268A5">
        <w:rPr>
          <w:rFonts w:ascii="Times New Roman" w:eastAsia="Times New Roman" w:hAnsi="Times New Roman"/>
          <w:sz w:val="28"/>
          <w:szCs w:val="28"/>
          <w:lang w:val="en-US" w:eastAsia="ru-RU"/>
        </w:rPr>
        <w:t>Nikolaevsky</w:t>
      </w:r>
      <w:proofErr w:type="spellEnd"/>
      <w:r w:rsidRPr="000268A5">
        <w:rPr>
          <w:rFonts w:ascii="Times New Roman" w:eastAsia="Times New Roman" w:hAnsi="Times New Roman"/>
          <w:sz w:val="28"/>
          <w:szCs w:val="28"/>
          <w:lang w:val="en-US" w:eastAsia="ru-RU"/>
        </w:rPr>
        <w:t> district, the western part - with the </w:t>
      </w:r>
      <w:proofErr w:type="spellStart"/>
      <w:r w:rsidRPr="000268A5">
        <w:rPr>
          <w:rFonts w:ascii="Times New Roman" w:eastAsia="Times New Roman" w:hAnsi="Times New Roman"/>
          <w:sz w:val="28"/>
          <w:szCs w:val="28"/>
          <w:lang w:val="en-US" w:eastAsia="ru-RU"/>
        </w:rPr>
        <w:t>Pavlovsky</w:t>
      </w:r>
      <w:proofErr w:type="spellEnd"/>
      <w:r w:rsidRPr="000268A5">
        <w:rPr>
          <w:rFonts w:ascii="Times New Roman" w:eastAsia="Times New Roman" w:hAnsi="Times New Roman"/>
          <w:sz w:val="28"/>
          <w:szCs w:val="28"/>
          <w:lang w:val="en-US" w:eastAsia="ru-RU"/>
        </w:rPr>
        <w:t xml:space="preserve"> district, east - with the </w:t>
      </w:r>
      <w:proofErr w:type="spellStart"/>
      <w:r w:rsidRPr="000268A5">
        <w:rPr>
          <w:rFonts w:ascii="Times New Roman" w:eastAsia="Times New Roman" w:hAnsi="Times New Roman"/>
          <w:sz w:val="28"/>
          <w:szCs w:val="28"/>
          <w:lang w:val="en-US" w:eastAsia="ru-RU"/>
        </w:rPr>
        <w:t>Radishchevsky</w:t>
      </w:r>
      <w:proofErr w:type="spellEnd"/>
      <w:r w:rsidRPr="000268A5">
        <w:rPr>
          <w:rFonts w:ascii="Times New Roman" w:eastAsia="Times New Roman" w:hAnsi="Times New Roman"/>
          <w:sz w:val="28"/>
          <w:szCs w:val="28"/>
          <w:lang w:val="en-US" w:eastAsia="ru-RU"/>
        </w:rPr>
        <w:t xml:space="preserve"> district, in the south - with the Saratov region.</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The administrative center - the working village </w:t>
      </w:r>
      <w:proofErr w:type="spellStart"/>
      <w:r w:rsidRPr="000268A5">
        <w:rPr>
          <w:rFonts w:ascii="Times New Roman" w:eastAsia="Times New Roman" w:hAnsi="Times New Roman"/>
          <w:sz w:val="28"/>
          <w:szCs w:val="28"/>
          <w:lang w:val="en-US" w:eastAsia="ru-RU"/>
        </w:rPr>
        <w:t>Staraya</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xml:space="preserve"> - is located 230 km from regional center of the city of Ulyanovsk.</w:t>
      </w:r>
    </w:p>
    <w:p w:rsidR="00337245"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val="en-US" w:eastAsia="ru-RU"/>
        </w:rPr>
        <w:t xml:space="preserve">The distance from the railway is 22 km, from the city of Syzran of the Samara region - 115 km, from the nearest elevator - 63 </w:t>
      </w:r>
      <w:proofErr w:type="spellStart"/>
      <w:r w:rsidRPr="000268A5">
        <w:rPr>
          <w:rFonts w:ascii="Times New Roman" w:eastAsia="Times New Roman" w:hAnsi="Times New Roman"/>
          <w:sz w:val="28"/>
          <w:szCs w:val="28"/>
          <w:lang w:val="en-US" w:eastAsia="ru-RU"/>
        </w:rPr>
        <w:t>km.The</w:t>
      </w:r>
      <w:proofErr w:type="spellEnd"/>
      <w:r w:rsidRPr="000268A5">
        <w:rPr>
          <w:rFonts w:ascii="Times New Roman" w:eastAsia="Times New Roman" w:hAnsi="Times New Roman"/>
          <w:sz w:val="28"/>
          <w:szCs w:val="28"/>
          <w:lang w:val="en-US" w:eastAsia="ru-RU"/>
        </w:rPr>
        <w:t xml:space="preserve"> eastern part of the district is a plain, the western part is hilly, its heights reach</w:t>
      </w:r>
      <w:proofErr w:type="gramStart"/>
      <w:r w:rsidRPr="000268A5">
        <w:rPr>
          <w:rFonts w:ascii="Times New Roman" w:eastAsia="Times New Roman" w:hAnsi="Times New Roman"/>
          <w:sz w:val="28"/>
          <w:szCs w:val="28"/>
          <w:lang w:val="en-US" w:eastAsia="ru-RU"/>
        </w:rPr>
        <w:t>  280</w:t>
      </w:r>
      <w:proofErr w:type="gramEnd"/>
      <w:r w:rsidRPr="000268A5">
        <w:rPr>
          <w:rFonts w:ascii="Times New Roman" w:eastAsia="Times New Roman" w:hAnsi="Times New Roman"/>
          <w:sz w:val="28"/>
          <w:szCs w:val="28"/>
          <w:lang w:val="en-US" w:eastAsia="ru-RU"/>
        </w:rPr>
        <w:t xml:space="preserve"> m. The district is irrigated by the </w:t>
      </w:r>
      <w:proofErr w:type="spellStart"/>
      <w:r w:rsidRPr="000268A5">
        <w:rPr>
          <w:rFonts w:ascii="Times New Roman" w:eastAsia="Times New Roman" w:hAnsi="Times New Roman"/>
          <w:sz w:val="28"/>
          <w:szCs w:val="28"/>
          <w:lang w:val="en-US" w:eastAsia="ru-RU"/>
        </w:rPr>
        <w:t>Tereshka</w:t>
      </w:r>
      <w:proofErr w:type="spellEnd"/>
      <w:r w:rsidRPr="000268A5">
        <w:rPr>
          <w:rFonts w:ascii="Times New Roman" w:eastAsia="Times New Roman" w:hAnsi="Times New Roman"/>
          <w:sz w:val="28"/>
          <w:szCs w:val="28"/>
          <w:lang w:val="en-US" w:eastAsia="ru-RU"/>
        </w:rPr>
        <w:t xml:space="preserve">,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xml:space="preserve">, </w:t>
      </w:r>
      <w:proofErr w:type="spellStart"/>
      <w:r w:rsidRPr="000268A5">
        <w:rPr>
          <w:rFonts w:ascii="Times New Roman" w:eastAsia="Times New Roman" w:hAnsi="Times New Roman"/>
          <w:sz w:val="28"/>
          <w:szCs w:val="28"/>
          <w:lang w:val="en-US" w:eastAsia="ru-RU"/>
        </w:rPr>
        <w:t>Mostyak</w:t>
      </w:r>
      <w:proofErr w:type="spellEnd"/>
      <w:r w:rsidRPr="000268A5">
        <w:rPr>
          <w:rFonts w:ascii="Times New Roman" w:eastAsia="Times New Roman" w:hAnsi="Times New Roman"/>
          <w:sz w:val="28"/>
          <w:szCs w:val="28"/>
          <w:lang w:val="en-US" w:eastAsia="ru-RU"/>
        </w:rPr>
        <w:t xml:space="preserve"> </w:t>
      </w:r>
      <w:proofErr w:type="gramStart"/>
      <w:r w:rsidRPr="000268A5">
        <w:rPr>
          <w:rFonts w:ascii="Times New Roman" w:eastAsia="Times New Roman" w:hAnsi="Times New Roman"/>
          <w:sz w:val="28"/>
          <w:szCs w:val="28"/>
          <w:lang w:val="en-US" w:eastAsia="ru-RU"/>
        </w:rPr>
        <w:t>rivers</w:t>
      </w:r>
      <w:proofErr w:type="gramEnd"/>
      <w:r w:rsidRPr="000268A5">
        <w:rPr>
          <w:rFonts w:ascii="Times New Roman" w:eastAsia="Times New Roman" w:hAnsi="Times New Roman"/>
          <w:sz w:val="28"/>
          <w:szCs w:val="28"/>
          <w:lang w:val="en-US" w:eastAsia="ru-RU"/>
        </w:rPr>
        <w:t xml:space="preserve"> with a total length of 42 km within the district. There is one lake with an area of ​​1.5 hectares.</w:t>
      </w:r>
    </w:p>
    <w:p w:rsidR="001D11E1"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The average annual temperature is 3</w:t>
      </w:r>
      <w:proofErr w:type="gramStart"/>
      <w:r w:rsidRPr="000268A5">
        <w:rPr>
          <w:rFonts w:ascii="Times New Roman" w:eastAsia="Times New Roman" w:hAnsi="Times New Roman"/>
          <w:sz w:val="28"/>
          <w:szCs w:val="28"/>
          <w:lang w:val="en-US" w:eastAsia="ru-RU"/>
        </w:rPr>
        <w:t>,8</w:t>
      </w:r>
      <w:proofErr w:type="gramEnd"/>
      <w:r w:rsidRPr="000268A5">
        <w:rPr>
          <w:rFonts w:ascii="Times New Roman" w:eastAsia="Times New Roman" w:hAnsi="Times New Roman"/>
          <w:sz w:val="28"/>
          <w:szCs w:val="28"/>
          <w:lang w:val="en-US" w:eastAsia="ru-RU"/>
        </w:rPr>
        <w:t xml:space="preserve"> ° C, the annual precipitation is 375 mm. In terms of soil, the district</w:t>
      </w:r>
      <w:proofErr w:type="gramStart"/>
      <w:r w:rsidRPr="000268A5">
        <w:rPr>
          <w:rFonts w:ascii="Times New Roman" w:eastAsia="Times New Roman" w:hAnsi="Times New Roman"/>
          <w:sz w:val="28"/>
          <w:szCs w:val="28"/>
          <w:lang w:val="en-US" w:eastAsia="ru-RU"/>
        </w:rPr>
        <w:t>  is</w:t>
      </w:r>
      <w:proofErr w:type="gramEnd"/>
      <w:r w:rsidRPr="000268A5">
        <w:rPr>
          <w:rFonts w:ascii="Times New Roman" w:eastAsia="Times New Roman" w:hAnsi="Times New Roman"/>
          <w:sz w:val="28"/>
          <w:szCs w:val="28"/>
          <w:lang w:val="en-US" w:eastAsia="ru-RU"/>
        </w:rPr>
        <w:t xml:space="preserve"> in the zone of </w:t>
      </w:r>
      <w:proofErr w:type="spellStart"/>
      <w:r w:rsidRPr="000268A5">
        <w:rPr>
          <w:rFonts w:ascii="Times New Roman" w:eastAsia="Times New Roman" w:hAnsi="Times New Roman"/>
          <w:sz w:val="28"/>
          <w:szCs w:val="28"/>
          <w:lang w:val="en-US" w:eastAsia="ru-RU"/>
        </w:rPr>
        <w:t>podzols</w:t>
      </w:r>
      <w:proofErr w:type="spellEnd"/>
      <w:r w:rsidRPr="000268A5">
        <w:rPr>
          <w:rFonts w:ascii="Times New Roman" w:eastAsia="Times New Roman" w:hAnsi="Times New Roman"/>
          <w:sz w:val="28"/>
          <w:szCs w:val="28"/>
          <w:lang w:val="en-US" w:eastAsia="ru-RU"/>
        </w:rPr>
        <w:t xml:space="preserve"> and degraded black coil. The district's energy resources are forest.</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Of the minerals in the district there is clay, lime, chalk, rubble stone, oil, sand.</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The total area of the district is 117,836 hectares, of which:</w:t>
      </w:r>
      <w:r w:rsidRPr="000268A5">
        <w:rPr>
          <w:rFonts w:ascii="Times New Roman" w:eastAsia="Times New Roman" w:hAnsi="Times New Roman"/>
          <w:sz w:val="28"/>
          <w:szCs w:val="28"/>
          <w:lang w:val="en-US" w:eastAsia="ru-RU"/>
        </w:rPr>
        <w:br/>
        <w:t>- agricultural land 78205 hectares, including arable land 57566 hectares;</w:t>
      </w:r>
      <w:r w:rsidRPr="000268A5">
        <w:rPr>
          <w:rFonts w:ascii="Times New Roman" w:eastAsia="Times New Roman" w:hAnsi="Times New Roman"/>
          <w:sz w:val="28"/>
          <w:szCs w:val="28"/>
          <w:lang w:val="en-US" w:eastAsia="ru-RU"/>
        </w:rPr>
        <w:br/>
        <w:t>- lands of settlements of 3758 hectares, including rural 3131 hectares;</w:t>
      </w:r>
      <w:r w:rsidRPr="000268A5">
        <w:rPr>
          <w:rFonts w:ascii="Times New Roman" w:eastAsia="Times New Roman" w:hAnsi="Times New Roman"/>
          <w:sz w:val="28"/>
          <w:szCs w:val="28"/>
          <w:lang w:val="en-US" w:eastAsia="ru-RU"/>
        </w:rPr>
        <w:br/>
        <w:t>- conservation lands of 50 hectares;</w:t>
      </w:r>
    </w:p>
    <w:p w:rsidR="00337245" w:rsidRPr="001D11E1"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eastAsia="ru-RU"/>
        </w:rPr>
        <w:t>- </w:t>
      </w:r>
      <w:proofErr w:type="spellStart"/>
      <w:r w:rsidRPr="000268A5">
        <w:rPr>
          <w:rFonts w:ascii="Times New Roman" w:eastAsia="Times New Roman" w:hAnsi="Times New Roman"/>
          <w:sz w:val="28"/>
          <w:szCs w:val="28"/>
          <w:lang w:eastAsia="ru-RU"/>
        </w:rPr>
        <w:t>forest</w:t>
      </w:r>
      <w:proofErr w:type="spellEnd"/>
      <w:r w:rsidRPr="000268A5">
        <w:rPr>
          <w:rFonts w:ascii="Times New Roman" w:eastAsia="Times New Roman" w:hAnsi="Times New Roman"/>
          <w:sz w:val="28"/>
          <w:szCs w:val="28"/>
          <w:lang w:eastAsia="ru-RU"/>
        </w:rPr>
        <w:t xml:space="preserve"> </w:t>
      </w:r>
      <w:proofErr w:type="spellStart"/>
      <w:r w:rsidRPr="000268A5">
        <w:rPr>
          <w:rFonts w:ascii="Times New Roman" w:eastAsia="Times New Roman" w:hAnsi="Times New Roman"/>
          <w:sz w:val="28"/>
          <w:szCs w:val="28"/>
          <w:lang w:eastAsia="ru-RU"/>
        </w:rPr>
        <w:t>land</w:t>
      </w:r>
      <w:proofErr w:type="spellEnd"/>
      <w:r w:rsidRPr="000268A5">
        <w:rPr>
          <w:rFonts w:ascii="Times New Roman" w:eastAsia="Times New Roman" w:hAnsi="Times New Roman"/>
          <w:sz w:val="28"/>
          <w:szCs w:val="28"/>
          <w:lang w:eastAsia="ru-RU"/>
        </w:rPr>
        <w:t> 35364 </w:t>
      </w:r>
      <w:proofErr w:type="spellStart"/>
      <w:r w:rsidRPr="000268A5">
        <w:rPr>
          <w:rFonts w:ascii="Times New Roman" w:eastAsia="Times New Roman" w:hAnsi="Times New Roman"/>
          <w:sz w:val="28"/>
          <w:szCs w:val="28"/>
          <w:lang w:eastAsia="ru-RU"/>
        </w:rPr>
        <w:t>hectares</w:t>
      </w:r>
      <w:proofErr w:type="spellEnd"/>
      <w:r w:rsidRPr="000268A5">
        <w:rPr>
          <w:rFonts w:ascii="Times New Roman" w:eastAsia="Times New Roman" w:hAnsi="Times New Roman"/>
          <w:sz w:val="28"/>
          <w:szCs w:val="28"/>
          <w:lang w:eastAsia="ru-RU"/>
        </w:rPr>
        <w:t>.</w:t>
      </w:r>
    </w:p>
    <w:p w:rsidR="00337245" w:rsidRDefault="00337245" w:rsidP="000268A5">
      <w:pPr>
        <w:spacing w:after="0" w:line="240" w:lineRule="auto"/>
        <w:jc w:val="both"/>
        <w:rPr>
          <w:rFonts w:ascii="Times New Roman" w:eastAsia="Times New Roman" w:hAnsi="Times New Roman"/>
          <w:sz w:val="28"/>
          <w:szCs w:val="28"/>
          <w:lang w:val="en-US" w:eastAsia="ru-RU"/>
        </w:rPr>
      </w:pPr>
    </w:p>
    <w:p w:rsidR="001D11E1" w:rsidRPr="001D11E1" w:rsidRDefault="001D11E1" w:rsidP="000268A5">
      <w:pPr>
        <w:spacing w:after="0" w:line="240" w:lineRule="auto"/>
        <w:jc w:val="both"/>
        <w:rPr>
          <w:rFonts w:ascii="Times New Roman" w:eastAsia="Times New Roman" w:hAnsi="Times New Roman"/>
          <w:sz w:val="28"/>
          <w:szCs w:val="28"/>
          <w:lang w:val="en-US"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b/>
          <w:bCs/>
          <w:sz w:val="28"/>
          <w:szCs w:val="28"/>
          <w:lang w:eastAsia="ru-RU"/>
        </w:rPr>
        <w:t>Природные ресурсы</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xml:space="preserve">По водным источникам на территории района протекают реки Кулатка, Терешка, </w:t>
      </w:r>
      <w:proofErr w:type="spellStart"/>
      <w:r w:rsidRPr="000268A5">
        <w:rPr>
          <w:rFonts w:ascii="Times New Roman" w:eastAsia="Times New Roman" w:hAnsi="Times New Roman"/>
          <w:sz w:val="28"/>
          <w:szCs w:val="28"/>
          <w:lang w:eastAsia="ru-RU"/>
        </w:rPr>
        <w:t>Избалык</w:t>
      </w:r>
      <w:proofErr w:type="spellEnd"/>
      <w:r w:rsidRPr="000268A5">
        <w:rPr>
          <w:rFonts w:ascii="Times New Roman" w:eastAsia="Times New Roman" w:hAnsi="Times New Roman"/>
          <w:sz w:val="28"/>
          <w:szCs w:val="28"/>
          <w:lang w:eastAsia="ru-RU"/>
        </w:rPr>
        <w:t xml:space="preserve"> и другие мелкие речки, район богат пресными водами. Так, около горы </w:t>
      </w:r>
      <w:proofErr w:type="spellStart"/>
      <w:r w:rsidRPr="000268A5">
        <w:rPr>
          <w:rFonts w:ascii="Times New Roman" w:eastAsia="Times New Roman" w:hAnsi="Times New Roman"/>
          <w:sz w:val="28"/>
          <w:szCs w:val="28"/>
          <w:lang w:eastAsia="ru-RU"/>
        </w:rPr>
        <w:t>Куш-тау</w:t>
      </w:r>
      <w:proofErr w:type="spellEnd"/>
      <w:r w:rsidRPr="000268A5">
        <w:rPr>
          <w:rFonts w:ascii="Times New Roman" w:eastAsia="Times New Roman" w:hAnsi="Times New Roman"/>
          <w:sz w:val="28"/>
          <w:szCs w:val="28"/>
          <w:lang w:eastAsia="ru-RU"/>
        </w:rPr>
        <w:t xml:space="preserve"> имеются большие запасы пресной воды, которыми обеспечиваются поселок Старая Кулатка, села Новая Кулатка, </w:t>
      </w:r>
      <w:proofErr w:type="spellStart"/>
      <w:r w:rsidRPr="000268A5">
        <w:rPr>
          <w:rFonts w:ascii="Times New Roman" w:eastAsia="Times New Roman" w:hAnsi="Times New Roman"/>
          <w:sz w:val="28"/>
          <w:szCs w:val="28"/>
          <w:lang w:eastAsia="ru-RU"/>
        </w:rPr>
        <w:t>Усть-Кулатка</w:t>
      </w:r>
      <w:proofErr w:type="spellEnd"/>
      <w:r w:rsidRPr="000268A5">
        <w:rPr>
          <w:rFonts w:ascii="Times New Roman" w:eastAsia="Times New Roman" w:hAnsi="Times New Roman"/>
          <w:sz w:val="28"/>
          <w:szCs w:val="28"/>
          <w:lang w:eastAsia="ru-RU"/>
        </w:rPr>
        <w:t xml:space="preserve"> и Радищевский район до поселка Октябрьский. Кроме того, в районе насчитывается 94 родника, каждый из </w:t>
      </w:r>
      <w:proofErr w:type="gramStart"/>
      <w:r w:rsidRPr="000268A5">
        <w:rPr>
          <w:rFonts w:ascii="Times New Roman" w:eastAsia="Times New Roman" w:hAnsi="Times New Roman"/>
          <w:sz w:val="28"/>
          <w:szCs w:val="28"/>
          <w:lang w:eastAsia="ru-RU"/>
        </w:rPr>
        <w:t>которых</w:t>
      </w:r>
      <w:proofErr w:type="gramEnd"/>
      <w:r w:rsidRPr="000268A5">
        <w:rPr>
          <w:rFonts w:ascii="Times New Roman" w:eastAsia="Times New Roman" w:hAnsi="Times New Roman"/>
          <w:sz w:val="28"/>
          <w:szCs w:val="28"/>
          <w:lang w:eastAsia="ru-RU"/>
        </w:rPr>
        <w:t xml:space="preserve"> закреплен за определенным предприятием. Имеются типовые пруды: в селе Средняя Терешка площадью зеркала 110 га, межхозяйственный пруд около села Новая Кулатка площадью зеркала 94 га, в селах Старое Зеленое, соответственно, площадью 65 га, Вязовый Гай - 80 га, Новые </w:t>
      </w:r>
      <w:proofErr w:type="spellStart"/>
      <w:r w:rsidRPr="000268A5">
        <w:rPr>
          <w:rFonts w:ascii="Times New Roman" w:eastAsia="Times New Roman" w:hAnsi="Times New Roman"/>
          <w:sz w:val="28"/>
          <w:szCs w:val="28"/>
          <w:lang w:eastAsia="ru-RU"/>
        </w:rPr>
        <w:t>Зимницы</w:t>
      </w:r>
      <w:proofErr w:type="spellEnd"/>
      <w:r w:rsidRPr="000268A5">
        <w:rPr>
          <w:rFonts w:ascii="Times New Roman" w:eastAsia="Times New Roman" w:hAnsi="Times New Roman"/>
          <w:sz w:val="28"/>
          <w:szCs w:val="28"/>
          <w:lang w:eastAsia="ru-RU"/>
        </w:rPr>
        <w:t xml:space="preserve"> - 74 га и много мелких прудов, которые создают определенный микроклимат в засушливые годы.</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В районе расположен государственный зоологический заповедник на землях бывших СПК "</w:t>
      </w:r>
      <w:proofErr w:type="spellStart"/>
      <w:r w:rsidRPr="000268A5">
        <w:rPr>
          <w:rFonts w:ascii="Times New Roman" w:eastAsia="Times New Roman" w:hAnsi="Times New Roman"/>
          <w:sz w:val="28"/>
          <w:szCs w:val="28"/>
          <w:lang w:eastAsia="ru-RU"/>
        </w:rPr>
        <w:t>Новозимницкий</w:t>
      </w:r>
      <w:proofErr w:type="spellEnd"/>
      <w:r w:rsidRPr="000268A5">
        <w:rPr>
          <w:rFonts w:ascii="Times New Roman" w:eastAsia="Times New Roman" w:hAnsi="Times New Roman"/>
          <w:sz w:val="28"/>
          <w:szCs w:val="28"/>
          <w:lang w:eastAsia="ru-RU"/>
        </w:rPr>
        <w:t xml:space="preserve">", "Дружба" и землях соседнего Павловского </w:t>
      </w:r>
      <w:r w:rsidRPr="000268A5">
        <w:rPr>
          <w:rFonts w:ascii="Times New Roman" w:eastAsia="Times New Roman" w:hAnsi="Times New Roman"/>
          <w:sz w:val="28"/>
          <w:szCs w:val="28"/>
          <w:lang w:eastAsia="ru-RU"/>
        </w:rPr>
        <w:lastRenderedPageBreak/>
        <w:t>района, который сохраняет естественную среду обитания животного и растительного мира на площади 22 тыс. га.</w:t>
      </w:r>
    </w:p>
    <w:p w:rsidR="005400D4" w:rsidRPr="000268A5" w:rsidRDefault="005400D4" w:rsidP="000268A5">
      <w:pPr>
        <w:spacing w:after="0" w:line="240" w:lineRule="auto"/>
        <w:jc w:val="both"/>
        <w:rPr>
          <w:rFonts w:ascii="Times New Roman" w:eastAsia="Times New Roman" w:hAnsi="Times New Roman"/>
          <w:sz w:val="28"/>
          <w:szCs w:val="28"/>
          <w:lang w:eastAsia="ru-RU"/>
        </w:rPr>
      </w:pP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b/>
          <w:bCs/>
          <w:sz w:val="28"/>
          <w:szCs w:val="28"/>
          <w:lang w:val="en-US" w:eastAsia="ru-RU"/>
        </w:rPr>
        <w:t>Natural resources</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 xml:space="preserve">The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xml:space="preserve">, </w:t>
      </w:r>
      <w:proofErr w:type="spellStart"/>
      <w:r w:rsidRPr="000268A5">
        <w:rPr>
          <w:rFonts w:ascii="Times New Roman" w:eastAsia="Times New Roman" w:hAnsi="Times New Roman"/>
          <w:sz w:val="28"/>
          <w:szCs w:val="28"/>
          <w:lang w:val="en-US" w:eastAsia="ru-RU"/>
        </w:rPr>
        <w:t>Tereshka</w:t>
      </w:r>
      <w:proofErr w:type="spellEnd"/>
      <w:r w:rsidRPr="000268A5">
        <w:rPr>
          <w:rFonts w:ascii="Times New Roman" w:eastAsia="Times New Roman" w:hAnsi="Times New Roman"/>
          <w:sz w:val="28"/>
          <w:szCs w:val="28"/>
          <w:lang w:val="en-US" w:eastAsia="ru-RU"/>
        </w:rPr>
        <w:t xml:space="preserve">, </w:t>
      </w:r>
      <w:proofErr w:type="spellStart"/>
      <w:r w:rsidRPr="000268A5">
        <w:rPr>
          <w:rFonts w:ascii="Times New Roman" w:eastAsia="Times New Roman" w:hAnsi="Times New Roman"/>
          <w:sz w:val="28"/>
          <w:szCs w:val="28"/>
          <w:lang w:val="en-US" w:eastAsia="ru-RU"/>
        </w:rPr>
        <w:t>Izbalyk</w:t>
      </w:r>
      <w:proofErr w:type="spellEnd"/>
      <w:r w:rsidRPr="000268A5">
        <w:rPr>
          <w:rFonts w:ascii="Times New Roman" w:eastAsia="Times New Roman" w:hAnsi="Times New Roman"/>
          <w:sz w:val="28"/>
          <w:szCs w:val="28"/>
          <w:lang w:val="en-US" w:eastAsia="ru-RU"/>
        </w:rPr>
        <w:t xml:space="preserve"> and other small rivers flow through the water sources in the district, the area is rich in fresh waters. Thus, near the Kush-tau mountain there are large reserves of fresh water, which provide the working village </w:t>
      </w:r>
      <w:proofErr w:type="spellStart"/>
      <w:r w:rsidRPr="000268A5">
        <w:rPr>
          <w:rFonts w:ascii="Times New Roman" w:eastAsia="Times New Roman" w:hAnsi="Times New Roman"/>
          <w:sz w:val="28"/>
          <w:szCs w:val="28"/>
          <w:lang w:val="en-US" w:eastAsia="ru-RU"/>
        </w:rPr>
        <w:t>Staraya</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the villages of Novaya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xml:space="preserve"> and </w:t>
      </w:r>
      <w:proofErr w:type="spellStart"/>
      <w:r w:rsidRPr="000268A5">
        <w:rPr>
          <w:rFonts w:ascii="Times New Roman" w:eastAsia="Times New Roman" w:hAnsi="Times New Roman"/>
          <w:sz w:val="28"/>
          <w:szCs w:val="28"/>
          <w:lang w:val="en-US" w:eastAsia="ru-RU"/>
        </w:rPr>
        <w:t>Ust-Kulatka</w:t>
      </w:r>
      <w:proofErr w:type="spellEnd"/>
      <w:r w:rsidRPr="000268A5">
        <w:rPr>
          <w:rFonts w:ascii="Times New Roman" w:eastAsia="Times New Roman" w:hAnsi="Times New Roman"/>
          <w:sz w:val="28"/>
          <w:szCs w:val="28"/>
          <w:lang w:val="en-US" w:eastAsia="ru-RU"/>
        </w:rPr>
        <w:t xml:space="preserve"> and the</w:t>
      </w:r>
      <w:proofErr w:type="gramStart"/>
      <w:r w:rsidRPr="000268A5">
        <w:rPr>
          <w:rFonts w:ascii="Times New Roman" w:eastAsia="Times New Roman" w:hAnsi="Times New Roman"/>
          <w:sz w:val="28"/>
          <w:szCs w:val="28"/>
          <w:lang w:val="en-US" w:eastAsia="ru-RU"/>
        </w:rPr>
        <w:t xml:space="preserve">  </w:t>
      </w:r>
      <w:proofErr w:type="spellStart"/>
      <w:r w:rsidRPr="000268A5">
        <w:rPr>
          <w:rFonts w:ascii="Times New Roman" w:eastAsia="Times New Roman" w:hAnsi="Times New Roman"/>
          <w:sz w:val="28"/>
          <w:szCs w:val="28"/>
          <w:lang w:val="en-US" w:eastAsia="ru-RU"/>
        </w:rPr>
        <w:t>Radishchevsky</w:t>
      </w:r>
      <w:proofErr w:type="spellEnd"/>
      <w:proofErr w:type="gramEnd"/>
      <w:r w:rsidRPr="000268A5">
        <w:rPr>
          <w:rFonts w:ascii="Times New Roman" w:eastAsia="Times New Roman" w:hAnsi="Times New Roman"/>
          <w:sz w:val="28"/>
          <w:szCs w:val="28"/>
          <w:lang w:val="en-US" w:eastAsia="ru-RU"/>
        </w:rPr>
        <w:t xml:space="preserve"> district to the village of </w:t>
      </w:r>
      <w:proofErr w:type="spellStart"/>
      <w:r w:rsidRPr="000268A5">
        <w:rPr>
          <w:rFonts w:ascii="Times New Roman" w:eastAsia="Times New Roman" w:hAnsi="Times New Roman"/>
          <w:sz w:val="28"/>
          <w:szCs w:val="28"/>
          <w:lang w:val="en-US" w:eastAsia="ru-RU"/>
        </w:rPr>
        <w:t>Octyabrsky</w:t>
      </w:r>
      <w:proofErr w:type="spellEnd"/>
      <w:r w:rsidRPr="000268A5">
        <w:rPr>
          <w:rFonts w:ascii="Times New Roman" w:eastAsia="Times New Roman" w:hAnsi="Times New Roman"/>
          <w:sz w:val="28"/>
          <w:szCs w:val="28"/>
          <w:lang w:val="en-US" w:eastAsia="ru-RU"/>
        </w:rPr>
        <w:t>. In addition, there are 94 springs in the district, each of which is assigned to a specific enterprise. There are typical ponds: in the village of </w:t>
      </w:r>
      <w:proofErr w:type="spellStart"/>
      <w:r w:rsidRPr="000268A5">
        <w:rPr>
          <w:rFonts w:ascii="Times New Roman" w:eastAsia="Times New Roman" w:hAnsi="Times New Roman"/>
          <w:sz w:val="28"/>
          <w:szCs w:val="28"/>
          <w:lang w:val="en-US" w:eastAsia="ru-RU"/>
        </w:rPr>
        <w:t>SrednyayaTereshka</w:t>
      </w:r>
      <w:proofErr w:type="spellEnd"/>
      <w:r w:rsidRPr="000268A5">
        <w:rPr>
          <w:rFonts w:ascii="Times New Roman" w:eastAsia="Times New Roman" w:hAnsi="Times New Roman"/>
          <w:sz w:val="28"/>
          <w:szCs w:val="28"/>
          <w:lang w:val="en-US" w:eastAsia="ru-RU"/>
        </w:rPr>
        <w:t xml:space="preserve"> with a mirror area of ​​110 hectares, an </w:t>
      </w:r>
      <w:proofErr w:type="spellStart"/>
      <w:r w:rsidRPr="000268A5">
        <w:rPr>
          <w:rFonts w:ascii="Times New Roman" w:eastAsia="Times New Roman" w:hAnsi="Times New Roman"/>
          <w:sz w:val="28"/>
          <w:szCs w:val="28"/>
          <w:lang w:val="en-US" w:eastAsia="ru-RU"/>
        </w:rPr>
        <w:t>interfarm</w:t>
      </w:r>
      <w:proofErr w:type="spellEnd"/>
      <w:r w:rsidRPr="000268A5">
        <w:rPr>
          <w:rFonts w:ascii="Times New Roman" w:eastAsia="Times New Roman" w:hAnsi="Times New Roman"/>
          <w:sz w:val="28"/>
          <w:szCs w:val="28"/>
          <w:lang w:val="en-US" w:eastAsia="ru-RU"/>
        </w:rPr>
        <w:t xml:space="preserve"> pond near the village of Novaya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xml:space="preserve"> with a mirror area of ​​94 hectares, in the villages of </w:t>
      </w:r>
      <w:proofErr w:type="spellStart"/>
      <w:r w:rsidRPr="000268A5">
        <w:rPr>
          <w:rFonts w:ascii="Times New Roman" w:eastAsia="Times New Roman" w:hAnsi="Times New Roman"/>
          <w:sz w:val="28"/>
          <w:szCs w:val="28"/>
          <w:lang w:val="en-US" w:eastAsia="ru-RU"/>
        </w:rPr>
        <w:t>Staroe</w:t>
      </w:r>
      <w:proofErr w:type="spellEnd"/>
      <w:r w:rsidRPr="000268A5">
        <w:rPr>
          <w:rFonts w:ascii="Times New Roman" w:eastAsia="Times New Roman" w:hAnsi="Times New Roman"/>
          <w:sz w:val="28"/>
          <w:szCs w:val="28"/>
          <w:lang w:val="en-US" w:eastAsia="ru-RU"/>
        </w:rPr>
        <w:t xml:space="preserve"> </w:t>
      </w:r>
      <w:proofErr w:type="spellStart"/>
      <w:r w:rsidRPr="000268A5">
        <w:rPr>
          <w:rFonts w:ascii="Times New Roman" w:eastAsia="Times New Roman" w:hAnsi="Times New Roman"/>
          <w:sz w:val="28"/>
          <w:szCs w:val="28"/>
          <w:lang w:val="en-US" w:eastAsia="ru-RU"/>
        </w:rPr>
        <w:t>Zelenoe</w:t>
      </w:r>
      <w:proofErr w:type="spellEnd"/>
      <w:r w:rsidRPr="000268A5">
        <w:rPr>
          <w:rFonts w:ascii="Times New Roman" w:eastAsia="Times New Roman" w:hAnsi="Times New Roman"/>
          <w:sz w:val="28"/>
          <w:szCs w:val="28"/>
          <w:lang w:val="en-US" w:eastAsia="ru-RU"/>
        </w:rPr>
        <w:t>, respectively, with an area of ​​65 hectares, </w:t>
      </w:r>
      <w:proofErr w:type="spellStart"/>
      <w:r w:rsidRPr="000268A5">
        <w:rPr>
          <w:rFonts w:ascii="Times New Roman" w:eastAsia="Times New Roman" w:hAnsi="Times New Roman"/>
          <w:sz w:val="28"/>
          <w:szCs w:val="28"/>
          <w:lang w:val="en-US" w:eastAsia="ru-RU"/>
        </w:rPr>
        <w:t>Vyazovyy</w:t>
      </w:r>
      <w:proofErr w:type="spellEnd"/>
      <w:r w:rsidRPr="000268A5">
        <w:rPr>
          <w:rFonts w:ascii="Times New Roman" w:eastAsia="Times New Roman" w:hAnsi="Times New Roman"/>
          <w:sz w:val="28"/>
          <w:szCs w:val="28"/>
          <w:lang w:val="en-US" w:eastAsia="ru-RU"/>
        </w:rPr>
        <w:t xml:space="preserve"> Gay - 80 hectares, </w:t>
      </w:r>
      <w:proofErr w:type="spellStart"/>
      <w:r w:rsidRPr="000268A5">
        <w:rPr>
          <w:rFonts w:ascii="Times New Roman" w:eastAsia="Times New Roman" w:hAnsi="Times New Roman"/>
          <w:sz w:val="28"/>
          <w:szCs w:val="28"/>
          <w:lang w:val="en-US" w:eastAsia="ru-RU"/>
        </w:rPr>
        <w:t>Novy</w:t>
      </w:r>
      <w:proofErr w:type="spellEnd"/>
      <w:r w:rsidRPr="000268A5">
        <w:rPr>
          <w:rFonts w:ascii="Times New Roman" w:eastAsia="Times New Roman" w:hAnsi="Times New Roman"/>
          <w:sz w:val="28"/>
          <w:szCs w:val="28"/>
          <w:lang w:eastAsia="ru-RU"/>
        </w:rPr>
        <w:t>е</w:t>
      </w:r>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Zimnitsy</w:t>
      </w:r>
      <w:proofErr w:type="spellEnd"/>
      <w:r w:rsidRPr="000268A5">
        <w:rPr>
          <w:rFonts w:ascii="Times New Roman" w:eastAsia="Times New Roman" w:hAnsi="Times New Roman"/>
          <w:sz w:val="28"/>
          <w:szCs w:val="28"/>
          <w:lang w:val="en-US" w:eastAsia="ru-RU"/>
        </w:rPr>
        <w:t xml:space="preserve"> - 74 hectares and many small ponds that create a certain microclimate in dry years.</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 xml:space="preserve">The district </w:t>
      </w:r>
      <w:proofErr w:type="spellStart"/>
      <w:r w:rsidRPr="000268A5">
        <w:rPr>
          <w:rFonts w:ascii="Times New Roman" w:eastAsia="Times New Roman" w:hAnsi="Times New Roman"/>
          <w:sz w:val="28"/>
          <w:szCs w:val="28"/>
          <w:lang w:val="en-US" w:eastAsia="ru-RU"/>
        </w:rPr>
        <w:t>hase</w:t>
      </w:r>
      <w:proofErr w:type="spellEnd"/>
      <w:r w:rsidRPr="000268A5">
        <w:rPr>
          <w:rFonts w:ascii="Times New Roman" w:eastAsia="Times New Roman" w:hAnsi="Times New Roman"/>
          <w:sz w:val="28"/>
          <w:szCs w:val="28"/>
          <w:lang w:val="en-US" w:eastAsia="ru-RU"/>
        </w:rPr>
        <w:t xml:space="preserve"> a state zoological reserve on the lands of the former agricultural production cooperatives "</w:t>
      </w:r>
      <w:proofErr w:type="spellStart"/>
      <w:r w:rsidRPr="000268A5">
        <w:rPr>
          <w:rFonts w:ascii="Times New Roman" w:eastAsia="Times New Roman" w:hAnsi="Times New Roman"/>
          <w:sz w:val="28"/>
          <w:szCs w:val="28"/>
          <w:lang w:val="en-US" w:eastAsia="ru-RU"/>
        </w:rPr>
        <w:t>Novozimnitsky</w:t>
      </w:r>
      <w:proofErr w:type="spellEnd"/>
      <w:r w:rsidRPr="000268A5">
        <w:rPr>
          <w:rFonts w:ascii="Times New Roman" w:eastAsia="Times New Roman" w:hAnsi="Times New Roman"/>
          <w:sz w:val="28"/>
          <w:szCs w:val="28"/>
          <w:lang w:val="en-US" w:eastAsia="ru-RU"/>
        </w:rPr>
        <w:t>", "</w:t>
      </w:r>
      <w:proofErr w:type="spellStart"/>
      <w:r w:rsidRPr="000268A5">
        <w:rPr>
          <w:rFonts w:ascii="Times New Roman" w:eastAsia="Times New Roman" w:hAnsi="Times New Roman"/>
          <w:sz w:val="28"/>
          <w:szCs w:val="28"/>
          <w:lang w:val="en-US" w:eastAsia="ru-RU"/>
        </w:rPr>
        <w:t>Druzhba</w:t>
      </w:r>
      <w:proofErr w:type="spellEnd"/>
      <w:r w:rsidRPr="000268A5">
        <w:rPr>
          <w:rFonts w:ascii="Times New Roman" w:eastAsia="Times New Roman" w:hAnsi="Times New Roman"/>
          <w:sz w:val="28"/>
          <w:szCs w:val="28"/>
          <w:lang w:val="en-US" w:eastAsia="ru-RU"/>
        </w:rPr>
        <w:t xml:space="preserve">" and the lands of the neighboring </w:t>
      </w:r>
      <w:proofErr w:type="spellStart"/>
      <w:r w:rsidRPr="000268A5">
        <w:rPr>
          <w:rFonts w:ascii="Times New Roman" w:eastAsia="Times New Roman" w:hAnsi="Times New Roman"/>
          <w:sz w:val="28"/>
          <w:szCs w:val="28"/>
          <w:lang w:val="en-US" w:eastAsia="ru-RU"/>
        </w:rPr>
        <w:t>Pavlovsky</w:t>
      </w:r>
      <w:proofErr w:type="spellEnd"/>
      <w:r w:rsidRPr="000268A5">
        <w:rPr>
          <w:rFonts w:ascii="Times New Roman" w:eastAsia="Times New Roman" w:hAnsi="Times New Roman"/>
          <w:sz w:val="28"/>
          <w:szCs w:val="28"/>
          <w:lang w:val="en-US" w:eastAsia="ru-RU"/>
        </w:rPr>
        <w:t xml:space="preserve"> district, which preserves the natural habitat of the animal and planet world on the area of ​​22 thousand hectares.</w:t>
      </w:r>
    </w:p>
    <w:p w:rsidR="00337245" w:rsidRPr="000268A5" w:rsidRDefault="00337245" w:rsidP="000268A5">
      <w:pPr>
        <w:spacing w:after="0" w:line="240" w:lineRule="auto"/>
        <w:jc w:val="both"/>
        <w:rPr>
          <w:rFonts w:ascii="Times New Roman" w:eastAsia="Times New Roman" w:hAnsi="Times New Roman"/>
          <w:sz w:val="28"/>
          <w:szCs w:val="28"/>
          <w:lang w:val="en-US" w:eastAsia="ru-RU"/>
        </w:rPr>
      </w:pPr>
    </w:p>
    <w:p w:rsidR="00337245" w:rsidRPr="000268A5" w:rsidRDefault="00337245" w:rsidP="000268A5">
      <w:pPr>
        <w:spacing w:after="0" w:line="240" w:lineRule="auto"/>
        <w:jc w:val="both"/>
        <w:rPr>
          <w:rFonts w:ascii="Times New Roman" w:eastAsia="Times New Roman" w:hAnsi="Times New Roman"/>
          <w:sz w:val="28"/>
          <w:szCs w:val="28"/>
          <w:lang w:val="en-US"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b/>
          <w:bCs/>
          <w:sz w:val="28"/>
          <w:szCs w:val="28"/>
          <w:lang w:eastAsia="ru-RU"/>
        </w:rPr>
        <w:t>Полезные ископаемые</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xml:space="preserve">В недрах </w:t>
      </w:r>
      <w:proofErr w:type="spellStart"/>
      <w:r w:rsidRPr="000268A5">
        <w:rPr>
          <w:rFonts w:ascii="Times New Roman" w:eastAsia="Times New Roman" w:hAnsi="Times New Roman"/>
          <w:sz w:val="28"/>
          <w:szCs w:val="28"/>
          <w:lang w:eastAsia="ru-RU"/>
        </w:rPr>
        <w:t>Старокулаткинского</w:t>
      </w:r>
      <w:proofErr w:type="spellEnd"/>
      <w:r w:rsidRPr="000268A5">
        <w:rPr>
          <w:rFonts w:ascii="Times New Roman" w:eastAsia="Times New Roman" w:hAnsi="Times New Roman"/>
          <w:sz w:val="28"/>
          <w:szCs w:val="28"/>
          <w:lang w:eastAsia="ru-RU"/>
        </w:rPr>
        <w:t xml:space="preserve"> района имеются залежи нефти, которые в настоящее время находятся в стадии промышленной разработки, имеются залежи природного мела, разработки которых из-за отсутствия инвестиций приостановлены, глины, пригодной для производства строительного кирпича, а также имеются залежи песка, гравия, щебня, пригодные для дорожно-строительных работ.</w:t>
      </w:r>
    </w:p>
    <w:p w:rsidR="00337245" w:rsidRPr="000268A5" w:rsidRDefault="00337245" w:rsidP="000268A5">
      <w:pPr>
        <w:spacing w:after="0" w:line="240" w:lineRule="auto"/>
        <w:jc w:val="both"/>
        <w:rPr>
          <w:rFonts w:ascii="Times New Roman" w:eastAsia="Times New Roman" w:hAnsi="Times New Roman"/>
          <w:b/>
          <w:bCs/>
          <w:sz w:val="28"/>
          <w:szCs w:val="28"/>
          <w:lang w:eastAsia="ru-RU"/>
        </w:rPr>
      </w:pPr>
    </w:p>
    <w:p w:rsidR="001D11E1"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b/>
          <w:bCs/>
          <w:sz w:val="28"/>
          <w:szCs w:val="28"/>
          <w:lang w:val="en-US" w:eastAsia="ru-RU"/>
        </w:rPr>
        <w:t>Minerals</w:t>
      </w:r>
      <w:r w:rsidRPr="000268A5">
        <w:rPr>
          <w:rFonts w:ascii="Times New Roman" w:eastAsia="Times New Roman" w:hAnsi="Times New Roman"/>
          <w:sz w:val="28"/>
          <w:szCs w:val="28"/>
          <w:lang w:val="en-US" w:eastAsia="ru-RU"/>
        </w:rPr>
        <w:br/>
        <w:t>In the depths of the </w:t>
      </w:r>
      <w:proofErr w:type="spellStart"/>
      <w:r w:rsidRPr="000268A5">
        <w:rPr>
          <w:rFonts w:ascii="Times New Roman" w:eastAsia="Times New Roman" w:hAnsi="Times New Roman"/>
          <w:sz w:val="28"/>
          <w:szCs w:val="28"/>
          <w:lang w:val="en-US" w:eastAsia="ru-RU"/>
        </w:rPr>
        <w:t>Starokulatkinsky</w:t>
      </w:r>
      <w:proofErr w:type="spellEnd"/>
      <w:r w:rsidRPr="000268A5">
        <w:rPr>
          <w:rFonts w:ascii="Times New Roman" w:eastAsia="Times New Roman" w:hAnsi="Times New Roman"/>
          <w:sz w:val="28"/>
          <w:szCs w:val="28"/>
          <w:lang w:val="en-US" w:eastAsia="ru-RU"/>
        </w:rPr>
        <w:t xml:space="preserve"> district there are deposits of oil, which are currently in the process  of industrial development, there are deposits of natural chalk, the development of </w:t>
      </w:r>
      <w:proofErr w:type="spellStart"/>
      <w:r w:rsidRPr="000268A5">
        <w:rPr>
          <w:rFonts w:ascii="Times New Roman" w:eastAsia="Times New Roman" w:hAnsi="Times New Roman"/>
          <w:sz w:val="28"/>
          <w:szCs w:val="28"/>
          <w:lang w:val="en-US" w:eastAsia="ru-RU"/>
        </w:rPr>
        <w:t>wich</w:t>
      </w:r>
      <w:proofErr w:type="spellEnd"/>
      <w:r w:rsidRPr="000268A5">
        <w:rPr>
          <w:rFonts w:ascii="Times New Roman" w:eastAsia="Times New Roman" w:hAnsi="Times New Roman"/>
          <w:sz w:val="28"/>
          <w:szCs w:val="28"/>
          <w:lang w:val="en-US" w:eastAsia="ru-RU"/>
        </w:rPr>
        <w:t xml:space="preserve"> is </w:t>
      </w:r>
      <w:proofErr w:type="spellStart"/>
      <w:r w:rsidRPr="000268A5">
        <w:rPr>
          <w:rFonts w:ascii="Times New Roman" w:eastAsia="Times New Roman" w:hAnsi="Times New Roman"/>
          <w:sz w:val="28"/>
          <w:szCs w:val="28"/>
          <w:lang w:val="en-US" w:eastAsia="ru-RU"/>
        </w:rPr>
        <w:t>suspanded</w:t>
      </w:r>
      <w:proofErr w:type="spellEnd"/>
      <w:r w:rsidRPr="000268A5">
        <w:rPr>
          <w:rFonts w:ascii="Times New Roman" w:eastAsia="Times New Roman" w:hAnsi="Times New Roman"/>
          <w:sz w:val="28"/>
          <w:szCs w:val="28"/>
          <w:lang w:val="en-US" w:eastAsia="ru-RU"/>
        </w:rPr>
        <w:t> due to lack of investment, clay, suitable for the production of construction brick, and there are deposits of sand, gravel, rubble, suitable for road construction.</w:t>
      </w:r>
    </w:p>
    <w:p w:rsidR="001D11E1" w:rsidRDefault="001D11E1" w:rsidP="000268A5">
      <w:pPr>
        <w:spacing w:after="0" w:line="240" w:lineRule="auto"/>
        <w:jc w:val="both"/>
        <w:rPr>
          <w:rFonts w:ascii="Times New Roman" w:eastAsia="Times New Roman" w:hAnsi="Times New Roman"/>
          <w:sz w:val="28"/>
          <w:szCs w:val="28"/>
          <w:lang w:val="en-US" w:eastAsia="ru-RU"/>
        </w:rPr>
      </w:pPr>
    </w:p>
    <w:p w:rsidR="001D11E1" w:rsidRPr="000268A5" w:rsidRDefault="001D11E1" w:rsidP="000268A5">
      <w:pPr>
        <w:spacing w:after="0" w:line="240" w:lineRule="auto"/>
        <w:jc w:val="both"/>
        <w:rPr>
          <w:rFonts w:ascii="Times New Roman" w:eastAsia="Times New Roman" w:hAnsi="Times New Roman"/>
          <w:sz w:val="28"/>
          <w:szCs w:val="28"/>
          <w:lang w:val="en-US"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b/>
          <w:bCs/>
          <w:sz w:val="28"/>
          <w:szCs w:val="28"/>
          <w:lang w:eastAsia="ru-RU"/>
        </w:rPr>
        <w:t>Лесной фонд</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 xml:space="preserve">По аншлагу </w:t>
      </w:r>
      <w:proofErr w:type="spellStart"/>
      <w:r w:rsidRPr="000268A5">
        <w:rPr>
          <w:rFonts w:ascii="Times New Roman" w:eastAsia="Times New Roman" w:hAnsi="Times New Roman"/>
          <w:sz w:val="28"/>
          <w:szCs w:val="28"/>
          <w:lang w:eastAsia="ru-RU"/>
        </w:rPr>
        <w:t>Старокулаткинский</w:t>
      </w:r>
      <w:proofErr w:type="spellEnd"/>
      <w:r w:rsidRPr="000268A5">
        <w:rPr>
          <w:rFonts w:ascii="Times New Roman" w:eastAsia="Times New Roman" w:hAnsi="Times New Roman"/>
          <w:sz w:val="28"/>
          <w:szCs w:val="28"/>
          <w:lang w:eastAsia="ru-RU"/>
        </w:rPr>
        <w:t xml:space="preserve"> район расположен на равнинно-горной местности, покрытой лесными массивами. По составу лесные площади имеют преобладающе смешанные лиственные породы.    </w:t>
      </w:r>
    </w:p>
    <w:p w:rsidR="00337245" w:rsidRPr="000268A5" w:rsidRDefault="00337245" w:rsidP="000268A5">
      <w:pPr>
        <w:spacing w:after="0" w:line="240" w:lineRule="auto"/>
        <w:jc w:val="both"/>
        <w:rPr>
          <w:rFonts w:ascii="Times New Roman" w:eastAsia="Times New Roman" w:hAnsi="Times New Roman"/>
          <w:sz w:val="28"/>
          <w:szCs w:val="28"/>
          <w:lang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b/>
          <w:bCs/>
          <w:sz w:val="28"/>
          <w:szCs w:val="28"/>
          <w:lang w:eastAsia="ru-RU"/>
        </w:rPr>
        <w:t>Forest</w:t>
      </w:r>
      <w:proofErr w:type="spellEnd"/>
      <w:r w:rsidRPr="000268A5">
        <w:rPr>
          <w:rFonts w:ascii="Times New Roman" w:eastAsia="Times New Roman" w:hAnsi="Times New Roman"/>
          <w:b/>
          <w:bCs/>
          <w:sz w:val="28"/>
          <w:szCs w:val="28"/>
          <w:lang w:eastAsia="ru-RU"/>
        </w:rPr>
        <w:t xml:space="preserve"> </w:t>
      </w:r>
      <w:proofErr w:type="spellStart"/>
      <w:r w:rsidRPr="000268A5">
        <w:rPr>
          <w:rFonts w:ascii="Times New Roman" w:eastAsia="Times New Roman" w:hAnsi="Times New Roman"/>
          <w:b/>
          <w:bCs/>
          <w:sz w:val="28"/>
          <w:szCs w:val="28"/>
          <w:lang w:eastAsia="ru-RU"/>
        </w:rPr>
        <w:t>Fund</w:t>
      </w:r>
      <w:proofErr w:type="spellEnd"/>
    </w:p>
    <w:p w:rsidR="00CB0DC8" w:rsidRDefault="00606F2D" w:rsidP="000268A5">
      <w:pPr>
        <w:spacing w:after="0" w:line="240" w:lineRule="auto"/>
        <w:jc w:val="both"/>
        <w:rPr>
          <w:rFonts w:ascii="Times New Roman" w:eastAsia="Times New Roman" w:hAnsi="Times New Roman"/>
          <w:sz w:val="28"/>
          <w:szCs w:val="28"/>
          <w:lang w:val="en-US" w:eastAsia="ru-RU"/>
        </w:rPr>
      </w:pPr>
      <w:proofErr w:type="spellStart"/>
      <w:r w:rsidRPr="000268A5">
        <w:rPr>
          <w:rFonts w:ascii="Times New Roman" w:eastAsia="Times New Roman" w:hAnsi="Times New Roman"/>
          <w:sz w:val="28"/>
          <w:szCs w:val="28"/>
          <w:lang w:val="en-US" w:eastAsia="ru-RU"/>
        </w:rPr>
        <w:t>Starokulatkinsky</w:t>
      </w:r>
      <w:proofErr w:type="spellEnd"/>
      <w:r w:rsidRPr="000268A5">
        <w:rPr>
          <w:rFonts w:ascii="Times New Roman" w:eastAsia="Times New Roman" w:hAnsi="Times New Roman"/>
          <w:sz w:val="28"/>
          <w:szCs w:val="28"/>
          <w:lang w:val="en-US" w:eastAsia="ru-RU"/>
        </w:rPr>
        <w:t xml:space="preserve"> district is located on a flat-mountain area, covered with forests. According to their composition, forest areas are predominantly mixed </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proofErr w:type="gramStart"/>
      <w:r w:rsidRPr="000268A5">
        <w:rPr>
          <w:rFonts w:ascii="Times New Roman" w:eastAsia="Times New Roman" w:hAnsi="Times New Roman"/>
          <w:sz w:val="28"/>
          <w:szCs w:val="28"/>
          <w:lang w:val="en-US" w:eastAsia="ru-RU"/>
        </w:rPr>
        <w:t>deciduous</w:t>
      </w:r>
      <w:proofErr w:type="gramEnd"/>
      <w:r w:rsidRPr="000268A5">
        <w:rPr>
          <w:rFonts w:ascii="Times New Roman" w:eastAsia="Times New Roman" w:hAnsi="Times New Roman"/>
          <w:sz w:val="28"/>
          <w:szCs w:val="28"/>
          <w:lang w:val="en-US" w:eastAsia="ru-RU"/>
        </w:rPr>
        <w:t xml:space="preserve"> species.</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 </w:t>
      </w:r>
    </w:p>
    <w:p w:rsidR="00337245" w:rsidRPr="000268A5" w:rsidRDefault="00337245" w:rsidP="000268A5">
      <w:pPr>
        <w:spacing w:after="0" w:line="240" w:lineRule="auto"/>
        <w:jc w:val="both"/>
        <w:rPr>
          <w:rFonts w:ascii="Times New Roman" w:eastAsia="Times New Roman" w:hAnsi="Times New Roman"/>
          <w:sz w:val="28"/>
          <w:szCs w:val="28"/>
          <w:lang w:val="en-US"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b/>
          <w:bCs/>
          <w:sz w:val="28"/>
          <w:szCs w:val="28"/>
          <w:lang w:eastAsia="ru-RU"/>
        </w:rPr>
        <w:t>Население</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На 01.01.2023 г. в районе проживает 9804 человек.</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Численность населения по поселениям:</w:t>
      </w: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Старокулаткинское</w:t>
      </w:r>
      <w:proofErr w:type="spellEnd"/>
      <w:r w:rsidRPr="000268A5">
        <w:rPr>
          <w:rFonts w:ascii="Times New Roman" w:eastAsia="Times New Roman" w:hAnsi="Times New Roman"/>
          <w:sz w:val="28"/>
          <w:szCs w:val="28"/>
          <w:lang w:eastAsia="ru-RU"/>
        </w:rPr>
        <w:t xml:space="preserve"> городское поселение - 5835 чел, в том числе в р.п. Старая Кулатка - 4258 чел.</w:t>
      </w: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Зеленовское</w:t>
      </w:r>
      <w:proofErr w:type="spellEnd"/>
      <w:r w:rsidRPr="000268A5">
        <w:rPr>
          <w:rFonts w:ascii="Times New Roman" w:eastAsia="Times New Roman" w:hAnsi="Times New Roman"/>
          <w:sz w:val="28"/>
          <w:szCs w:val="28"/>
          <w:lang w:eastAsia="ru-RU"/>
        </w:rPr>
        <w:t xml:space="preserve"> сельское поселение - 1021 чел.</w:t>
      </w: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Мостякское</w:t>
      </w:r>
      <w:proofErr w:type="spellEnd"/>
      <w:r w:rsidRPr="000268A5">
        <w:rPr>
          <w:rFonts w:ascii="Times New Roman" w:eastAsia="Times New Roman" w:hAnsi="Times New Roman"/>
          <w:sz w:val="28"/>
          <w:szCs w:val="28"/>
          <w:lang w:eastAsia="ru-RU"/>
        </w:rPr>
        <w:t xml:space="preserve"> сельское поселение - 755 чел.</w:t>
      </w: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Староатлашское</w:t>
      </w:r>
      <w:proofErr w:type="spellEnd"/>
      <w:r w:rsidRPr="000268A5">
        <w:rPr>
          <w:rFonts w:ascii="Times New Roman" w:eastAsia="Times New Roman" w:hAnsi="Times New Roman"/>
          <w:sz w:val="28"/>
          <w:szCs w:val="28"/>
          <w:lang w:eastAsia="ru-RU"/>
        </w:rPr>
        <w:t xml:space="preserve"> сельское поселение - 1108 чел.</w:t>
      </w: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spellStart"/>
      <w:r w:rsidRPr="000268A5">
        <w:rPr>
          <w:rFonts w:ascii="Times New Roman" w:eastAsia="Times New Roman" w:hAnsi="Times New Roman"/>
          <w:sz w:val="28"/>
          <w:szCs w:val="28"/>
          <w:lang w:eastAsia="ru-RU"/>
        </w:rPr>
        <w:t>Терешанское</w:t>
      </w:r>
      <w:proofErr w:type="spellEnd"/>
      <w:r w:rsidRPr="000268A5">
        <w:rPr>
          <w:rFonts w:ascii="Times New Roman" w:eastAsia="Times New Roman" w:hAnsi="Times New Roman"/>
          <w:sz w:val="28"/>
          <w:szCs w:val="28"/>
          <w:lang w:eastAsia="ru-RU"/>
        </w:rPr>
        <w:t xml:space="preserve"> сельское поселение - 1085 чел.</w:t>
      </w:r>
    </w:p>
    <w:p w:rsidR="00606F2D" w:rsidRPr="000268A5" w:rsidRDefault="00606F2D" w:rsidP="000268A5">
      <w:pPr>
        <w:spacing w:after="0" w:line="240" w:lineRule="auto"/>
        <w:jc w:val="both"/>
        <w:rPr>
          <w:rFonts w:ascii="Times New Roman" w:eastAsia="Times New Roman" w:hAnsi="Times New Roman"/>
          <w:sz w:val="28"/>
          <w:szCs w:val="28"/>
          <w:lang w:eastAsia="ru-RU"/>
        </w:rPr>
      </w:pPr>
      <w:proofErr w:type="gramStart"/>
      <w:r w:rsidRPr="000268A5">
        <w:rPr>
          <w:rFonts w:ascii="Times New Roman" w:eastAsia="Times New Roman" w:hAnsi="Times New Roman"/>
          <w:sz w:val="28"/>
          <w:szCs w:val="28"/>
          <w:lang w:eastAsia="ru-RU"/>
        </w:rPr>
        <w:t>По статистическим данным численность трудоспособного населения - 5 042  человека, из них</w:t>
      </w:r>
      <w:r w:rsidR="00CB0DC8" w:rsidRPr="00CB0DC8">
        <w:rPr>
          <w:rFonts w:ascii="Times New Roman" w:eastAsia="Times New Roman" w:hAnsi="Times New Roman"/>
          <w:sz w:val="28"/>
          <w:szCs w:val="28"/>
          <w:lang w:eastAsia="ru-RU"/>
        </w:rPr>
        <w:t xml:space="preserve"> </w:t>
      </w:r>
      <w:r w:rsidRPr="000268A5">
        <w:rPr>
          <w:rFonts w:ascii="Times New Roman" w:eastAsia="Times New Roman" w:hAnsi="Times New Roman"/>
          <w:sz w:val="28"/>
          <w:szCs w:val="28"/>
          <w:lang w:eastAsia="ru-RU"/>
        </w:rPr>
        <w:t>заняты в экономике - 2489 человек.</w:t>
      </w:r>
      <w:proofErr w:type="gramEnd"/>
      <w:r w:rsidRPr="000268A5">
        <w:rPr>
          <w:rFonts w:ascii="Times New Roman" w:eastAsia="Times New Roman" w:hAnsi="Times New Roman"/>
          <w:sz w:val="28"/>
          <w:szCs w:val="28"/>
          <w:lang w:eastAsia="ru-RU"/>
        </w:rPr>
        <w:t xml:space="preserve"> Уровень безработицы в </w:t>
      </w:r>
      <w:proofErr w:type="spellStart"/>
      <w:r w:rsidRPr="000268A5">
        <w:rPr>
          <w:rFonts w:ascii="Times New Roman" w:eastAsia="Times New Roman" w:hAnsi="Times New Roman"/>
          <w:sz w:val="28"/>
          <w:szCs w:val="28"/>
          <w:lang w:eastAsia="ru-RU"/>
        </w:rPr>
        <w:t>Старокулаткинском</w:t>
      </w:r>
      <w:proofErr w:type="spellEnd"/>
      <w:r w:rsidRPr="000268A5">
        <w:rPr>
          <w:rFonts w:ascii="Times New Roman" w:eastAsia="Times New Roman" w:hAnsi="Times New Roman"/>
          <w:sz w:val="28"/>
          <w:szCs w:val="28"/>
          <w:lang w:eastAsia="ru-RU"/>
        </w:rPr>
        <w:t xml:space="preserve"> районе на 30.12.2022 года составляет 1,08%. </w:t>
      </w:r>
    </w:p>
    <w:p w:rsidR="005400D4" w:rsidRPr="000268A5" w:rsidRDefault="005400D4" w:rsidP="000268A5">
      <w:pPr>
        <w:spacing w:after="0" w:line="240" w:lineRule="auto"/>
        <w:jc w:val="both"/>
        <w:rPr>
          <w:rFonts w:ascii="Times New Roman" w:eastAsia="Times New Roman" w:hAnsi="Times New Roman"/>
          <w:sz w:val="28"/>
          <w:szCs w:val="28"/>
          <w:lang w:eastAsia="ru-RU"/>
        </w:rPr>
      </w:pP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b/>
          <w:bCs/>
          <w:sz w:val="28"/>
          <w:szCs w:val="28"/>
          <w:lang w:val="en-US" w:eastAsia="ru-RU"/>
        </w:rPr>
        <w:t>Population</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On 01.01.2023, 9804 people live in the District.</w:t>
      </w:r>
      <w:r w:rsidRPr="000268A5">
        <w:rPr>
          <w:rFonts w:ascii="Times New Roman" w:eastAsia="Times New Roman" w:hAnsi="Times New Roman"/>
          <w:sz w:val="28"/>
          <w:szCs w:val="28"/>
          <w:lang w:val="en-US" w:eastAsia="ru-RU"/>
        </w:rPr>
        <w:br/>
        <w:t>The population by settlements:</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proofErr w:type="spellStart"/>
      <w:proofErr w:type="gramStart"/>
      <w:r w:rsidRPr="000268A5">
        <w:rPr>
          <w:rFonts w:ascii="Times New Roman" w:eastAsia="Times New Roman" w:hAnsi="Times New Roman"/>
          <w:sz w:val="28"/>
          <w:szCs w:val="28"/>
          <w:lang w:val="en-US" w:eastAsia="ru-RU"/>
        </w:rPr>
        <w:t>Starokulatkinskoe</w:t>
      </w:r>
      <w:proofErr w:type="spellEnd"/>
      <w:r w:rsidRPr="000268A5">
        <w:rPr>
          <w:rFonts w:ascii="Times New Roman" w:eastAsia="Times New Roman" w:hAnsi="Times New Roman"/>
          <w:sz w:val="28"/>
          <w:szCs w:val="28"/>
          <w:lang w:val="en-US" w:eastAsia="ru-RU"/>
        </w:rPr>
        <w:t xml:space="preserve"> urban settlement - 5835 people, including in the </w:t>
      </w:r>
      <w:proofErr w:type="spellStart"/>
      <w:r w:rsidRPr="000268A5">
        <w:rPr>
          <w:rFonts w:ascii="Times New Roman" w:eastAsia="Times New Roman" w:hAnsi="Times New Roman"/>
          <w:sz w:val="28"/>
          <w:szCs w:val="28"/>
          <w:lang w:val="en-US" w:eastAsia="ru-RU"/>
        </w:rPr>
        <w:t>Staraya</w:t>
      </w:r>
      <w:proofErr w:type="spellEnd"/>
      <w:r w:rsidRPr="000268A5">
        <w:rPr>
          <w:rFonts w:ascii="Times New Roman" w:eastAsia="Times New Roman" w:hAnsi="Times New Roman"/>
          <w:sz w:val="28"/>
          <w:szCs w:val="28"/>
          <w:lang w:val="en-US" w:eastAsia="ru-RU"/>
        </w:rPr>
        <w:t xml:space="preserve"> </w:t>
      </w:r>
      <w:proofErr w:type="spellStart"/>
      <w:r w:rsidRPr="000268A5">
        <w:rPr>
          <w:rFonts w:ascii="Times New Roman" w:eastAsia="Times New Roman" w:hAnsi="Times New Roman"/>
          <w:sz w:val="28"/>
          <w:szCs w:val="28"/>
          <w:lang w:val="en-US" w:eastAsia="ru-RU"/>
        </w:rPr>
        <w:t>Kulatka</w:t>
      </w:r>
      <w:proofErr w:type="spellEnd"/>
      <w:r w:rsidRPr="000268A5">
        <w:rPr>
          <w:rFonts w:ascii="Times New Roman" w:eastAsia="Times New Roman" w:hAnsi="Times New Roman"/>
          <w:sz w:val="28"/>
          <w:szCs w:val="28"/>
          <w:lang w:val="en-US" w:eastAsia="ru-RU"/>
        </w:rPr>
        <w:t xml:space="preserve"> - 4258 people.</w:t>
      </w:r>
      <w:proofErr w:type="gramEnd"/>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proofErr w:type="spellStart"/>
      <w:proofErr w:type="gramStart"/>
      <w:r w:rsidRPr="000268A5">
        <w:rPr>
          <w:rFonts w:ascii="Times New Roman" w:eastAsia="Times New Roman" w:hAnsi="Times New Roman"/>
          <w:sz w:val="28"/>
          <w:szCs w:val="28"/>
          <w:lang w:val="en-US" w:eastAsia="ru-RU"/>
        </w:rPr>
        <w:t>Zelenovsky</w:t>
      </w:r>
      <w:proofErr w:type="spellEnd"/>
      <w:r w:rsidRPr="000268A5">
        <w:rPr>
          <w:rFonts w:ascii="Times New Roman" w:eastAsia="Times New Roman" w:hAnsi="Times New Roman"/>
          <w:sz w:val="28"/>
          <w:szCs w:val="28"/>
          <w:lang w:val="en-US" w:eastAsia="ru-RU"/>
        </w:rPr>
        <w:t xml:space="preserve"> rural settlement - 1021 people.</w:t>
      </w:r>
      <w:proofErr w:type="gramEnd"/>
      <w:r w:rsidRPr="000268A5">
        <w:rPr>
          <w:rFonts w:ascii="Times New Roman" w:eastAsia="Times New Roman" w:hAnsi="Times New Roman"/>
          <w:sz w:val="28"/>
          <w:szCs w:val="28"/>
          <w:lang w:val="en-US" w:eastAsia="ru-RU"/>
        </w:rPr>
        <w:t> </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proofErr w:type="spellStart"/>
      <w:proofErr w:type="gramStart"/>
      <w:r w:rsidRPr="000268A5">
        <w:rPr>
          <w:rFonts w:ascii="Times New Roman" w:eastAsia="Times New Roman" w:hAnsi="Times New Roman"/>
          <w:sz w:val="28"/>
          <w:szCs w:val="28"/>
          <w:lang w:val="en-US" w:eastAsia="ru-RU"/>
        </w:rPr>
        <w:t>Mostyakskoe</w:t>
      </w:r>
      <w:proofErr w:type="spellEnd"/>
      <w:r w:rsidRPr="000268A5">
        <w:rPr>
          <w:rFonts w:ascii="Times New Roman" w:eastAsia="Times New Roman" w:hAnsi="Times New Roman"/>
          <w:sz w:val="28"/>
          <w:szCs w:val="28"/>
          <w:lang w:val="en-US" w:eastAsia="ru-RU"/>
        </w:rPr>
        <w:t xml:space="preserve"> rural settlement - 755 people.</w:t>
      </w:r>
      <w:proofErr w:type="gramEnd"/>
      <w:r w:rsidRPr="000268A5">
        <w:rPr>
          <w:rFonts w:ascii="Times New Roman" w:eastAsia="Times New Roman" w:hAnsi="Times New Roman"/>
          <w:sz w:val="28"/>
          <w:szCs w:val="28"/>
          <w:lang w:val="en-US" w:eastAsia="ru-RU"/>
        </w:rPr>
        <w:t> </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proofErr w:type="spellStart"/>
      <w:proofErr w:type="gramStart"/>
      <w:r w:rsidRPr="000268A5">
        <w:rPr>
          <w:rFonts w:ascii="Times New Roman" w:eastAsia="Times New Roman" w:hAnsi="Times New Roman"/>
          <w:sz w:val="28"/>
          <w:szCs w:val="28"/>
          <w:lang w:val="en-US" w:eastAsia="ru-RU"/>
        </w:rPr>
        <w:t>Staroatlashskoe</w:t>
      </w:r>
      <w:proofErr w:type="spellEnd"/>
      <w:r w:rsidRPr="000268A5">
        <w:rPr>
          <w:rFonts w:ascii="Times New Roman" w:eastAsia="Times New Roman" w:hAnsi="Times New Roman"/>
          <w:sz w:val="28"/>
          <w:szCs w:val="28"/>
          <w:lang w:val="en-US" w:eastAsia="ru-RU"/>
        </w:rPr>
        <w:t xml:space="preserve"> rural settlement - 1108 people.</w:t>
      </w:r>
      <w:proofErr w:type="gramEnd"/>
      <w:r w:rsidRPr="000268A5">
        <w:rPr>
          <w:rFonts w:ascii="Times New Roman" w:eastAsia="Times New Roman" w:hAnsi="Times New Roman"/>
          <w:sz w:val="28"/>
          <w:szCs w:val="28"/>
          <w:lang w:val="en-US" w:eastAsia="ru-RU"/>
        </w:rPr>
        <w:t> </w:t>
      </w: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proofErr w:type="spellStart"/>
      <w:proofErr w:type="gramStart"/>
      <w:r w:rsidRPr="000268A5">
        <w:rPr>
          <w:rFonts w:ascii="Times New Roman" w:eastAsia="Times New Roman" w:hAnsi="Times New Roman"/>
          <w:sz w:val="28"/>
          <w:szCs w:val="28"/>
          <w:lang w:val="en-US" w:eastAsia="ru-RU"/>
        </w:rPr>
        <w:t>Tereshanskoe</w:t>
      </w:r>
      <w:proofErr w:type="spellEnd"/>
      <w:r w:rsidRPr="000268A5">
        <w:rPr>
          <w:rFonts w:ascii="Times New Roman" w:eastAsia="Times New Roman" w:hAnsi="Times New Roman"/>
          <w:sz w:val="28"/>
          <w:szCs w:val="28"/>
          <w:lang w:val="en-US" w:eastAsia="ru-RU"/>
        </w:rPr>
        <w:t xml:space="preserve"> rural settlement - 1085 people.</w:t>
      </w:r>
      <w:proofErr w:type="gramEnd"/>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According to the statistics the working-age population - 5</w:t>
      </w:r>
      <w:proofErr w:type="gramStart"/>
      <w:r w:rsidRPr="000268A5">
        <w:rPr>
          <w:rFonts w:ascii="Times New Roman" w:eastAsia="Times New Roman" w:hAnsi="Times New Roman"/>
          <w:sz w:val="28"/>
          <w:szCs w:val="28"/>
          <w:lang w:val="en-US" w:eastAsia="ru-RU"/>
        </w:rPr>
        <w:t>  042</w:t>
      </w:r>
      <w:proofErr w:type="gramEnd"/>
      <w:r w:rsidRPr="000268A5">
        <w:rPr>
          <w:rFonts w:ascii="Times New Roman" w:eastAsia="Times New Roman" w:hAnsi="Times New Roman"/>
          <w:sz w:val="28"/>
          <w:szCs w:val="28"/>
          <w:lang w:val="en-US" w:eastAsia="ru-RU"/>
        </w:rPr>
        <w:t xml:space="preserve"> people, including employed in the economy - 2489 people. </w:t>
      </w:r>
      <w:proofErr w:type="gramStart"/>
      <w:r w:rsidRPr="000268A5">
        <w:rPr>
          <w:rFonts w:ascii="Times New Roman" w:eastAsia="Times New Roman" w:hAnsi="Times New Roman"/>
          <w:sz w:val="28"/>
          <w:szCs w:val="28"/>
          <w:lang w:val="en-US" w:eastAsia="ru-RU"/>
        </w:rPr>
        <w:t>The  unemployment</w:t>
      </w:r>
      <w:proofErr w:type="gramEnd"/>
      <w:r w:rsidRPr="000268A5">
        <w:rPr>
          <w:rFonts w:ascii="Times New Roman" w:eastAsia="Times New Roman" w:hAnsi="Times New Roman"/>
          <w:sz w:val="28"/>
          <w:szCs w:val="28"/>
          <w:lang w:val="en-US" w:eastAsia="ru-RU"/>
        </w:rPr>
        <w:t xml:space="preserve"> rate in </w:t>
      </w:r>
      <w:proofErr w:type="spellStart"/>
      <w:r w:rsidRPr="000268A5">
        <w:rPr>
          <w:rFonts w:ascii="Times New Roman" w:eastAsia="Times New Roman" w:hAnsi="Times New Roman"/>
          <w:sz w:val="28"/>
          <w:szCs w:val="28"/>
          <w:lang w:val="en-US" w:eastAsia="ru-RU"/>
        </w:rPr>
        <w:t>Starokulatkinsky</w:t>
      </w:r>
      <w:proofErr w:type="spellEnd"/>
      <w:r w:rsidRPr="000268A5">
        <w:rPr>
          <w:rFonts w:ascii="Times New Roman" w:eastAsia="Times New Roman" w:hAnsi="Times New Roman"/>
          <w:sz w:val="28"/>
          <w:szCs w:val="28"/>
          <w:lang w:val="en-US" w:eastAsia="ru-RU"/>
        </w:rPr>
        <w:t xml:space="preserve"> District on 31.12.2022 of the year is 1,08%. </w:t>
      </w:r>
    </w:p>
    <w:p w:rsidR="00337245" w:rsidRPr="000268A5" w:rsidRDefault="00337245" w:rsidP="000268A5">
      <w:pPr>
        <w:spacing w:after="0" w:line="240" w:lineRule="auto"/>
        <w:jc w:val="both"/>
        <w:rPr>
          <w:rFonts w:ascii="Times New Roman" w:eastAsia="Times New Roman" w:hAnsi="Times New Roman"/>
          <w:sz w:val="28"/>
          <w:szCs w:val="28"/>
          <w:lang w:val="en-US" w:eastAsia="ru-RU"/>
        </w:rPr>
      </w:pPr>
    </w:p>
    <w:p w:rsidR="00337245" w:rsidRPr="000268A5" w:rsidRDefault="00337245" w:rsidP="000268A5">
      <w:pPr>
        <w:spacing w:after="0" w:line="240" w:lineRule="auto"/>
        <w:jc w:val="both"/>
        <w:rPr>
          <w:rFonts w:ascii="Times New Roman" w:eastAsia="Times New Roman" w:hAnsi="Times New Roman"/>
          <w:sz w:val="28"/>
          <w:szCs w:val="28"/>
          <w:lang w:val="en-US"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b/>
          <w:bCs/>
          <w:sz w:val="28"/>
          <w:szCs w:val="28"/>
          <w:lang w:eastAsia="ru-RU"/>
        </w:rPr>
        <w:t>Малый бизнес</w:t>
      </w:r>
    </w:p>
    <w:p w:rsidR="00CB0DC8" w:rsidRPr="00CB0DC8"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Всего в </w:t>
      </w:r>
      <w:proofErr w:type="spellStart"/>
      <w:r w:rsidRPr="000268A5">
        <w:rPr>
          <w:rFonts w:ascii="Times New Roman" w:eastAsia="Times New Roman" w:hAnsi="Times New Roman"/>
          <w:sz w:val="28"/>
          <w:szCs w:val="28"/>
          <w:lang w:eastAsia="ru-RU"/>
        </w:rPr>
        <w:t>Старокулаткинском</w:t>
      </w:r>
      <w:proofErr w:type="spellEnd"/>
      <w:r w:rsidRPr="000268A5">
        <w:rPr>
          <w:rFonts w:ascii="Times New Roman" w:eastAsia="Times New Roman" w:hAnsi="Times New Roman"/>
          <w:sz w:val="28"/>
          <w:szCs w:val="28"/>
          <w:lang w:eastAsia="ru-RU"/>
        </w:rPr>
        <w:t xml:space="preserve"> р</w:t>
      </w:r>
      <w:r w:rsidR="005400D4" w:rsidRPr="000268A5">
        <w:rPr>
          <w:rFonts w:ascii="Times New Roman" w:eastAsia="Times New Roman" w:hAnsi="Times New Roman"/>
          <w:sz w:val="28"/>
          <w:szCs w:val="28"/>
          <w:lang w:eastAsia="ru-RU"/>
        </w:rPr>
        <w:t>айоне по состоянию на 01.01.2023</w:t>
      </w:r>
      <w:r w:rsidRPr="000268A5">
        <w:rPr>
          <w:rFonts w:ascii="Times New Roman" w:eastAsia="Times New Roman" w:hAnsi="Times New Roman"/>
          <w:sz w:val="28"/>
          <w:szCs w:val="28"/>
          <w:lang w:eastAsia="ru-RU"/>
        </w:rPr>
        <w:t xml:space="preserve"> года действу</w:t>
      </w:r>
      <w:r w:rsidR="005400D4" w:rsidRPr="000268A5">
        <w:rPr>
          <w:rFonts w:ascii="Times New Roman" w:eastAsia="Times New Roman" w:hAnsi="Times New Roman"/>
          <w:sz w:val="28"/>
          <w:szCs w:val="28"/>
          <w:lang w:eastAsia="ru-RU"/>
        </w:rPr>
        <w:t>ют 173</w:t>
      </w:r>
      <w:r w:rsidRPr="000268A5">
        <w:rPr>
          <w:rFonts w:ascii="Times New Roman" w:eastAsia="Times New Roman" w:hAnsi="Times New Roman"/>
          <w:sz w:val="28"/>
          <w:szCs w:val="28"/>
          <w:lang w:eastAsia="ru-RU"/>
        </w:rPr>
        <w:t xml:space="preserve"> </w:t>
      </w:r>
      <w:proofErr w:type="gramStart"/>
      <w:r w:rsidRPr="000268A5">
        <w:rPr>
          <w:rFonts w:ascii="Times New Roman" w:eastAsia="Times New Roman" w:hAnsi="Times New Roman"/>
          <w:sz w:val="28"/>
          <w:szCs w:val="28"/>
          <w:lang w:eastAsia="ru-RU"/>
        </w:rPr>
        <w:t>инди</w:t>
      </w:r>
      <w:r w:rsidR="005400D4" w:rsidRPr="000268A5">
        <w:rPr>
          <w:rFonts w:ascii="Times New Roman" w:eastAsia="Times New Roman" w:hAnsi="Times New Roman"/>
          <w:sz w:val="28"/>
          <w:szCs w:val="28"/>
          <w:lang w:eastAsia="ru-RU"/>
        </w:rPr>
        <w:t>видуальных</w:t>
      </w:r>
      <w:proofErr w:type="gramEnd"/>
      <w:r w:rsidR="005400D4" w:rsidRPr="000268A5">
        <w:rPr>
          <w:rFonts w:ascii="Times New Roman" w:eastAsia="Times New Roman" w:hAnsi="Times New Roman"/>
          <w:sz w:val="28"/>
          <w:szCs w:val="28"/>
          <w:lang w:eastAsia="ru-RU"/>
        </w:rPr>
        <w:t xml:space="preserve"> предпринимателя и 123 юридических лица</w:t>
      </w:r>
      <w:r w:rsidRPr="000268A5">
        <w:rPr>
          <w:rFonts w:ascii="Times New Roman" w:eastAsia="Times New Roman" w:hAnsi="Times New Roman"/>
          <w:sz w:val="28"/>
          <w:szCs w:val="28"/>
          <w:lang w:eastAsia="ru-RU"/>
        </w:rPr>
        <w:t>.</w:t>
      </w:r>
    </w:p>
    <w:p w:rsidR="00CB0DC8" w:rsidRPr="00CB0DC8" w:rsidRDefault="00CB0DC8" w:rsidP="000268A5">
      <w:pPr>
        <w:spacing w:after="0" w:line="240" w:lineRule="auto"/>
        <w:jc w:val="both"/>
        <w:rPr>
          <w:rFonts w:ascii="Times New Roman" w:eastAsia="Times New Roman" w:hAnsi="Times New Roman"/>
          <w:b/>
          <w:bCs/>
          <w:sz w:val="28"/>
          <w:szCs w:val="28"/>
          <w:lang w:eastAsia="ru-RU"/>
        </w:rPr>
      </w:pP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b/>
          <w:bCs/>
          <w:sz w:val="28"/>
          <w:szCs w:val="28"/>
          <w:lang w:val="en-US" w:eastAsia="ru-RU"/>
        </w:rPr>
        <w:t>Small Business</w:t>
      </w:r>
    </w:p>
    <w:p w:rsidR="00606F2D" w:rsidRPr="000268A5" w:rsidRDefault="005400D4"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 xml:space="preserve">As on </w:t>
      </w:r>
      <w:proofErr w:type="spellStart"/>
      <w:r w:rsidRPr="000268A5">
        <w:rPr>
          <w:rFonts w:ascii="Times New Roman" w:eastAsia="Times New Roman" w:hAnsi="Times New Roman"/>
          <w:sz w:val="28"/>
          <w:szCs w:val="28"/>
          <w:lang w:val="en-US" w:eastAsia="ru-RU"/>
        </w:rPr>
        <w:t>Janyary</w:t>
      </w:r>
      <w:proofErr w:type="spellEnd"/>
      <w:r w:rsidRPr="000268A5">
        <w:rPr>
          <w:rFonts w:ascii="Times New Roman" w:eastAsia="Times New Roman" w:hAnsi="Times New Roman"/>
          <w:sz w:val="28"/>
          <w:szCs w:val="28"/>
          <w:lang w:val="en-US" w:eastAsia="ru-RU"/>
        </w:rPr>
        <w:t xml:space="preserve"> 1, 2023, there are 173</w:t>
      </w:r>
      <w:r w:rsidR="00606F2D" w:rsidRPr="000268A5">
        <w:rPr>
          <w:rFonts w:ascii="Times New Roman" w:eastAsia="Times New Roman" w:hAnsi="Times New Roman"/>
          <w:sz w:val="28"/>
          <w:szCs w:val="28"/>
          <w:lang w:val="en-US" w:eastAsia="ru-RU"/>
        </w:rPr>
        <w:t> </w:t>
      </w:r>
      <w:r w:rsidRPr="000268A5">
        <w:rPr>
          <w:rFonts w:ascii="Times New Roman" w:eastAsia="Times New Roman" w:hAnsi="Times New Roman"/>
          <w:sz w:val="28"/>
          <w:szCs w:val="28"/>
          <w:lang w:val="en-US" w:eastAsia="ru-RU"/>
        </w:rPr>
        <w:t>individual entrepreneurs and 123</w:t>
      </w:r>
      <w:r w:rsidR="00606F2D" w:rsidRPr="000268A5">
        <w:rPr>
          <w:rFonts w:ascii="Times New Roman" w:eastAsia="Times New Roman" w:hAnsi="Times New Roman"/>
          <w:sz w:val="28"/>
          <w:szCs w:val="28"/>
          <w:lang w:val="en-US" w:eastAsia="ru-RU"/>
        </w:rPr>
        <w:t xml:space="preserve"> legal entities in the </w:t>
      </w:r>
      <w:proofErr w:type="spellStart"/>
      <w:r w:rsidR="00606F2D" w:rsidRPr="000268A5">
        <w:rPr>
          <w:rFonts w:ascii="Times New Roman" w:eastAsia="Times New Roman" w:hAnsi="Times New Roman"/>
          <w:sz w:val="28"/>
          <w:szCs w:val="28"/>
          <w:lang w:val="en-US" w:eastAsia="ru-RU"/>
        </w:rPr>
        <w:t>Starokulatkinsky</w:t>
      </w:r>
      <w:proofErr w:type="spellEnd"/>
      <w:r w:rsidR="00606F2D" w:rsidRPr="000268A5">
        <w:rPr>
          <w:rFonts w:ascii="Times New Roman" w:eastAsia="Times New Roman" w:hAnsi="Times New Roman"/>
          <w:sz w:val="28"/>
          <w:szCs w:val="28"/>
          <w:lang w:val="en-US" w:eastAsia="ru-RU"/>
        </w:rPr>
        <w:t xml:space="preserve"> District.</w:t>
      </w:r>
    </w:p>
    <w:p w:rsidR="00CB0DC8" w:rsidRDefault="00CB0DC8" w:rsidP="000268A5">
      <w:pPr>
        <w:spacing w:after="0" w:line="240" w:lineRule="auto"/>
        <w:jc w:val="both"/>
        <w:rPr>
          <w:rFonts w:ascii="Times New Roman" w:eastAsia="Times New Roman" w:hAnsi="Times New Roman"/>
          <w:b/>
          <w:bCs/>
          <w:sz w:val="28"/>
          <w:szCs w:val="28"/>
          <w:lang w:val="en-US" w:eastAsia="ru-RU"/>
        </w:rPr>
      </w:pPr>
    </w:p>
    <w:p w:rsidR="00CB0DC8" w:rsidRDefault="00CB0DC8" w:rsidP="000268A5">
      <w:pPr>
        <w:spacing w:after="0" w:line="240" w:lineRule="auto"/>
        <w:jc w:val="both"/>
        <w:rPr>
          <w:rFonts w:ascii="Times New Roman" w:eastAsia="Times New Roman" w:hAnsi="Times New Roman"/>
          <w:b/>
          <w:bCs/>
          <w:sz w:val="28"/>
          <w:szCs w:val="28"/>
          <w:lang w:val="en-US" w:eastAsia="ru-RU"/>
        </w:rPr>
      </w:pP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b/>
          <w:bCs/>
          <w:sz w:val="28"/>
          <w:szCs w:val="28"/>
          <w:lang w:eastAsia="ru-RU"/>
        </w:rPr>
        <w:t>Сельское хозяйство</w:t>
      </w:r>
    </w:p>
    <w:p w:rsidR="00606F2D" w:rsidRPr="000268A5" w:rsidRDefault="00606F2D" w:rsidP="000268A5">
      <w:pPr>
        <w:spacing w:after="0" w:line="240" w:lineRule="auto"/>
        <w:jc w:val="both"/>
        <w:rPr>
          <w:rFonts w:ascii="Times New Roman" w:eastAsia="Times New Roman" w:hAnsi="Times New Roman"/>
          <w:sz w:val="28"/>
          <w:szCs w:val="28"/>
          <w:lang w:eastAsia="ru-RU"/>
        </w:rPr>
      </w:pPr>
      <w:r w:rsidRPr="000268A5">
        <w:rPr>
          <w:rFonts w:ascii="Times New Roman" w:eastAsia="Times New Roman" w:hAnsi="Times New Roman"/>
          <w:sz w:val="28"/>
          <w:szCs w:val="28"/>
          <w:lang w:eastAsia="ru-RU"/>
        </w:rPr>
        <w:t>На территории муниципального образования «</w:t>
      </w:r>
      <w:proofErr w:type="spellStart"/>
      <w:r w:rsidRPr="000268A5">
        <w:rPr>
          <w:rFonts w:ascii="Times New Roman" w:eastAsia="Times New Roman" w:hAnsi="Times New Roman"/>
          <w:sz w:val="28"/>
          <w:szCs w:val="28"/>
          <w:lang w:eastAsia="ru-RU"/>
        </w:rPr>
        <w:t>Старокулаткинский</w:t>
      </w:r>
      <w:proofErr w:type="spellEnd"/>
      <w:r w:rsidRPr="000268A5">
        <w:rPr>
          <w:rFonts w:ascii="Times New Roman" w:eastAsia="Times New Roman" w:hAnsi="Times New Roman"/>
          <w:sz w:val="28"/>
          <w:szCs w:val="28"/>
          <w:lang w:eastAsia="ru-RU"/>
        </w:rPr>
        <w:t xml:space="preserve"> район» сельскохозяйственной деятельностью занимаются 2 СПК, 1 общество с ог</w:t>
      </w:r>
      <w:r w:rsidR="005400D4" w:rsidRPr="000268A5">
        <w:rPr>
          <w:rFonts w:ascii="Times New Roman" w:eastAsia="Times New Roman" w:hAnsi="Times New Roman"/>
          <w:sz w:val="28"/>
          <w:szCs w:val="28"/>
          <w:lang w:eastAsia="ru-RU"/>
        </w:rPr>
        <w:t>раниченной ответственностью и 38 крестьянских (фермерских) хозяйств</w:t>
      </w:r>
      <w:r w:rsidRPr="000268A5">
        <w:rPr>
          <w:rFonts w:ascii="Times New Roman" w:eastAsia="Times New Roman" w:hAnsi="Times New Roman"/>
          <w:sz w:val="28"/>
          <w:szCs w:val="28"/>
          <w:lang w:eastAsia="ru-RU"/>
        </w:rPr>
        <w:t>.</w:t>
      </w:r>
    </w:p>
    <w:p w:rsidR="005400D4" w:rsidRPr="000268A5" w:rsidRDefault="005400D4" w:rsidP="000268A5">
      <w:pPr>
        <w:spacing w:after="0" w:line="240" w:lineRule="auto"/>
        <w:jc w:val="both"/>
        <w:rPr>
          <w:rFonts w:ascii="Times New Roman" w:eastAsia="Times New Roman" w:hAnsi="Times New Roman"/>
          <w:b/>
          <w:bCs/>
          <w:sz w:val="28"/>
          <w:szCs w:val="28"/>
          <w:lang w:eastAsia="ru-RU"/>
        </w:rPr>
      </w:pPr>
    </w:p>
    <w:p w:rsidR="00606F2D" w:rsidRPr="000268A5" w:rsidRDefault="00606F2D" w:rsidP="000268A5">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b/>
          <w:bCs/>
          <w:sz w:val="28"/>
          <w:szCs w:val="28"/>
          <w:lang w:val="en-US" w:eastAsia="ru-RU"/>
        </w:rPr>
        <w:t>Agriculture</w:t>
      </w:r>
    </w:p>
    <w:p w:rsidR="00606F2D" w:rsidRPr="001D11E1" w:rsidRDefault="00606F2D" w:rsidP="00CB0DC8">
      <w:pPr>
        <w:spacing w:after="0" w:line="240" w:lineRule="auto"/>
        <w:jc w:val="both"/>
        <w:rPr>
          <w:rFonts w:ascii="Times New Roman" w:eastAsia="Times New Roman" w:hAnsi="Times New Roman"/>
          <w:sz w:val="28"/>
          <w:szCs w:val="28"/>
          <w:lang w:val="en-US" w:eastAsia="ru-RU"/>
        </w:rPr>
      </w:pPr>
      <w:r w:rsidRPr="000268A5">
        <w:rPr>
          <w:rFonts w:ascii="Times New Roman" w:eastAsia="Times New Roman" w:hAnsi="Times New Roman"/>
          <w:sz w:val="28"/>
          <w:szCs w:val="28"/>
          <w:lang w:val="en-US" w:eastAsia="ru-RU"/>
        </w:rPr>
        <w:t>On the territory of the municipality "</w:t>
      </w:r>
      <w:proofErr w:type="spellStart"/>
      <w:r w:rsidRPr="000268A5">
        <w:rPr>
          <w:rFonts w:ascii="Times New Roman" w:eastAsia="Times New Roman" w:hAnsi="Times New Roman"/>
          <w:sz w:val="28"/>
          <w:szCs w:val="28"/>
          <w:lang w:val="en-US" w:eastAsia="ru-RU"/>
        </w:rPr>
        <w:t>Starokulatkinsky</w:t>
      </w:r>
      <w:proofErr w:type="spellEnd"/>
      <w:r w:rsidRPr="000268A5">
        <w:rPr>
          <w:rFonts w:ascii="Times New Roman" w:eastAsia="Times New Roman" w:hAnsi="Times New Roman"/>
          <w:sz w:val="28"/>
          <w:szCs w:val="28"/>
          <w:lang w:val="en-US" w:eastAsia="ru-RU"/>
        </w:rPr>
        <w:t xml:space="preserve"> District" two agricultural </w:t>
      </w:r>
      <w:r w:rsidRPr="001D11E1">
        <w:rPr>
          <w:rFonts w:ascii="Times New Roman" w:eastAsia="Times New Roman" w:hAnsi="Times New Roman"/>
          <w:sz w:val="28"/>
          <w:szCs w:val="28"/>
          <w:lang w:val="en-US" w:eastAsia="ru-RU"/>
        </w:rPr>
        <w:t xml:space="preserve">production cooperatives, one </w:t>
      </w:r>
      <w:r w:rsidR="005400D4" w:rsidRPr="001D11E1">
        <w:rPr>
          <w:rFonts w:ascii="Times New Roman" w:eastAsia="Times New Roman" w:hAnsi="Times New Roman"/>
          <w:sz w:val="28"/>
          <w:szCs w:val="28"/>
          <w:lang w:val="en-US" w:eastAsia="ru-RU"/>
        </w:rPr>
        <w:t>limited liability company and 38</w:t>
      </w:r>
      <w:r w:rsidRPr="001D11E1">
        <w:rPr>
          <w:rFonts w:ascii="Times New Roman" w:eastAsia="Times New Roman" w:hAnsi="Times New Roman"/>
          <w:sz w:val="28"/>
          <w:szCs w:val="28"/>
          <w:lang w:val="en-US" w:eastAsia="ru-RU"/>
        </w:rPr>
        <w:t> peasant (farmer) farms are engaged in agricultural activities.</w:t>
      </w:r>
    </w:p>
    <w:p w:rsidR="00CB0DC8" w:rsidRDefault="00CB0DC8" w:rsidP="00CB0DC8">
      <w:pPr>
        <w:spacing w:after="0" w:line="240" w:lineRule="auto"/>
        <w:jc w:val="both"/>
        <w:rPr>
          <w:rFonts w:ascii="Times New Roman" w:eastAsia="Times New Roman" w:hAnsi="Times New Roman"/>
          <w:b/>
          <w:bCs/>
          <w:sz w:val="28"/>
          <w:szCs w:val="28"/>
          <w:lang w:val="en-US" w:eastAsia="ru-RU"/>
        </w:rPr>
      </w:pPr>
    </w:p>
    <w:p w:rsidR="00CB0DC8" w:rsidRDefault="00CB0DC8" w:rsidP="00CB0DC8">
      <w:pPr>
        <w:spacing w:after="0" w:line="240" w:lineRule="auto"/>
        <w:jc w:val="both"/>
        <w:rPr>
          <w:rFonts w:ascii="Times New Roman" w:eastAsia="Times New Roman" w:hAnsi="Times New Roman"/>
          <w:b/>
          <w:bCs/>
          <w:sz w:val="28"/>
          <w:szCs w:val="28"/>
          <w:lang w:val="en-US" w:eastAsia="ru-RU"/>
        </w:rPr>
      </w:pPr>
    </w:p>
    <w:p w:rsidR="00606F2D" w:rsidRPr="001D11E1" w:rsidRDefault="00606F2D" w:rsidP="00CB0DC8">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b/>
          <w:bCs/>
          <w:sz w:val="28"/>
          <w:szCs w:val="28"/>
          <w:lang w:eastAsia="ru-RU"/>
        </w:rPr>
        <w:t>Инвестиционный потенциал района</w:t>
      </w:r>
    </w:p>
    <w:p w:rsidR="00606F2D" w:rsidRPr="001D11E1" w:rsidRDefault="00606F2D" w:rsidP="00CB0DC8">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b/>
          <w:bCs/>
          <w:sz w:val="28"/>
          <w:szCs w:val="28"/>
          <w:lang w:eastAsia="ru-RU"/>
        </w:rPr>
        <w:t>Макроэкономические показатели развития за 2022г.</w:t>
      </w:r>
    </w:p>
    <w:tbl>
      <w:tblPr>
        <w:tblStyle w:val="a8"/>
        <w:tblW w:w="0" w:type="auto"/>
        <w:tblLook w:val="04A0"/>
      </w:tblPr>
      <w:tblGrid>
        <w:gridCol w:w="4785"/>
        <w:gridCol w:w="4786"/>
      </w:tblGrid>
      <w:tr w:rsidR="000268A5" w:rsidRPr="001D11E1" w:rsidTr="000268A5">
        <w:tc>
          <w:tcPr>
            <w:tcW w:w="4785" w:type="dxa"/>
          </w:tcPr>
          <w:p w:rsidR="000268A5" w:rsidRPr="001D11E1" w:rsidRDefault="000268A5" w:rsidP="00CB0DC8">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Отгружено товаров собственного производства, выполнено работ и услуг собственными силами по  всем видам экономической деятельности</w:t>
            </w:r>
          </w:p>
        </w:tc>
        <w:tc>
          <w:tcPr>
            <w:tcW w:w="4786" w:type="dxa"/>
          </w:tcPr>
          <w:p w:rsidR="000268A5" w:rsidRPr="001D11E1" w:rsidRDefault="000268A5" w:rsidP="00CB0DC8">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1578,2 млн. руб.</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Отгружено товаров собственного производства, выполнено работ и услуг собственными силами по  виду деятельности "Строительство"</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138,8% к 2021 году</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Производство мяса</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81,4% к 2021 году</w:t>
            </w:r>
          </w:p>
        </w:tc>
      </w:tr>
      <w:tr w:rsidR="000268A5" w:rsidRPr="001D11E1" w:rsidTr="000268A5">
        <w:tc>
          <w:tcPr>
            <w:tcW w:w="4785" w:type="dxa"/>
          </w:tcPr>
          <w:p w:rsidR="000268A5" w:rsidRPr="001D11E1" w:rsidRDefault="000268A5" w:rsidP="00183A38">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Производство молока</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28,3% к 2021 году</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Оборот розничной торговли</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230,0 млн. руб.</w:t>
            </w:r>
          </w:p>
        </w:tc>
      </w:tr>
      <w:tr w:rsidR="000268A5" w:rsidRPr="001D11E1" w:rsidTr="000268A5">
        <w:tc>
          <w:tcPr>
            <w:tcW w:w="4785" w:type="dxa"/>
          </w:tcPr>
          <w:p w:rsidR="000268A5" w:rsidRPr="001D11E1" w:rsidRDefault="000268A5" w:rsidP="00183A38">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Оборот общественного питания</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3,9 млн</w:t>
            </w:r>
            <w:proofErr w:type="gramStart"/>
            <w:r w:rsidRPr="001D11E1">
              <w:rPr>
                <w:rFonts w:ascii="Times New Roman" w:eastAsia="Times New Roman" w:hAnsi="Times New Roman"/>
                <w:sz w:val="28"/>
                <w:szCs w:val="28"/>
                <w:lang w:eastAsia="ru-RU"/>
              </w:rPr>
              <w:t>.р</w:t>
            </w:r>
            <w:proofErr w:type="gramEnd"/>
            <w:r w:rsidRPr="001D11E1">
              <w:rPr>
                <w:rFonts w:ascii="Times New Roman" w:eastAsia="Times New Roman" w:hAnsi="Times New Roman"/>
                <w:sz w:val="28"/>
                <w:szCs w:val="28"/>
                <w:lang w:eastAsia="ru-RU"/>
              </w:rPr>
              <w:t>уб.</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Объем инвестиций в основной капитал за счет всех источников финансирования</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53,3 млн. руб.</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в т.ч. за счет собственных средств</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18,1 млн. руб.</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Ввод в действие жилья на 1000 населения</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204 кв.м.</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Среднемесячная начисленная заработная плата работников крупных и средних предприятий</w:t>
            </w:r>
          </w:p>
        </w:tc>
        <w:tc>
          <w:tcPr>
            <w:tcW w:w="4786" w:type="dxa"/>
          </w:tcPr>
          <w:p w:rsidR="000268A5"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28021,3 руб.</w:t>
            </w:r>
          </w:p>
        </w:tc>
      </w:tr>
    </w:tbl>
    <w:p w:rsidR="005400D4" w:rsidRPr="001D11E1" w:rsidRDefault="000268A5"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Район газифицирован на 71,4%.</w:t>
      </w:r>
    </w:p>
    <w:p w:rsidR="00606F2D" w:rsidRPr="00CB0DC8" w:rsidRDefault="001D11E1" w:rsidP="00CB0D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рейтинге социально-</w:t>
      </w:r>
      <w:r w:rsidR="00606F2D" w:rsidRPr="001D11E1">
        <w:rPr>
          <w:rFonts w:ascii="Times New Roman" w:eastAsia="Times New Roman" w:hAnsi="Times New Roman"/>
          <w:sz w:val="28"/>
          <w:szCs w:val="28"/>
          <w:lang w:eastAsia="ru-RU"/>
        </w:rPr>
        <w:t>экономического развития районов Ульяновской области за 2022 год муниципальное образование «</w:t>
      </w:r>
      <w:proofErr w:type="spellStart"/>
      <w:r w:rsidR="00606F2D" w:rsidRPr="001D11E1">
        <w:rPr>
          <w:rFonts w:ascii="Times New Roman" w:eastAsia="Times New Roman" w:hAnsi="Times New Roman"/>
          <w:sz w:val="28"/>
          <w:szCs w:val="28"/>
          <w:lang w:eastAsia="ru-RU"/>
        </w:rPr>
        <w:t>Старокулаткинский</w:t>
      </w:r>
      <w:proofErr w:type="spellEnd"/>
      <w:r w:rsidR="00606F2D" w:rsidRPr="001D11E1">
        <w:rPr>
          <w:rFonts w:ascii="Times New Roman" w:eastAsia="Times New Roman" w:hAnsi="Times New Roman"/>
          <w:sz w:val="28"/>
          <w:szCs w:val="28"/>
          <w:lang w:eastAsia="ru-RU"/>
        </w:rPr>
        <w:t xml:space="preserve"> район» занимает последнее 24 место.</w:t>
      </w:r>
    </w:p>
    <w:p w:rsidR="00CB0DC8" w:rsidRDefault="00CB0DC8" w:rsidP="00CB0DC8">
      <w:pPr>
        <w:spacing w:after="0" w:line="240" w:lineRule="auto"/>
        <w:jc w:val="both"/>
        <w:rPr>
          <w:rFonts w:ascii="Times New Roman" w:eastAsia="Times New Roman" w:hAnsi="Times New Roman"/>
          <w:b/>
          <w:bCs/>
          <w:sz w:val="28"/>
          <w:szCs w:val="28"/>
          <w:lang w:val="en-US" w:eastAsia="ru-RU"/>
        </w:rPr>
      </w:pPr>
    </w:p>
    <w:p w:rsidR="00CB0DC8" w:rsidRDefault="00CB0DC8" w:rsidP="00CB0DC8">
      <w:pPr>
        <w:spacing w:after="0" w:line="240" w:lineRule="auto"/>
        <w:jc w:val="both"/>
        <w:rPr>
          <w:rFonts w:ascii="Times New Roman" w:eastAsia="Times New Roman" w:hAnsi="Times New Roman"/>
          <w:b/>
          <w:bCs/>
          <w:sz w:val="28"/>
          <w:szCs w:val="28"/>
          <w:lang w:val="en-US" w:eastAsia="ru-RU"/>
        </w:rPr>
      </w:pPr>
    </w:p>
    <w:p w:rsidR="00606F2D" w:rsidRPr="001D11E1" w:rsidRDefault="00606F2D" w:rsidP="00CB0DC8">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b/>
          <w:bCs/>
          <w:sz w:val="28"/>
          <w:szCs w:val="28"/>
          <w:lang w:val="en-US" w:eastAsia="ru-RU"/>
        </w:rPr>
        <w:t>Investment potential of the District</w:t>
      </w:r>
    </w:p>
    <w:p w:rsidR="00606F2D" w:rsidRPr="001D11E1" w:rsidRDefault="00606F2D" w:rsidP="00CB0DC8">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b/>
          <w:bCs/>
          <w:sz w:val="28"/>
          <w:szCs w:val="28"/>
          <w:lang w:val="en-US" w:eastAsia="ru-RU"/>
        </w:rPr>
        <w:t>Macroeconomic indicators of development for 2022</w:t>
      </w:r>
    </w:p>
    <w:tbl>
      <w:tblPr>
        <w:tblStyle w:val="a8"/>
        <w:tblW w:w="0" w:type="auto"/>
        <w:tblLook w:val="04A0"/>
      </w:tblPr>
      <w:tblGrid>
        <w:gridCol w:w="4785"/>
        <w:gridCol w:w="4786"/>
      </w:tblGrid>
      <w:tr w:rsidR="000268A5" w:rsidRPr="001D11E1" w:rsidTr="000268A5">
        <w:tc>
          <w:tcPr>
            <w:tcW w:w="4785" w:type="dxa"/>
          </w:tcPr>
          <w:p w:rsidR="000268A5" w:rsidRPr="001D11E1" w:rsidRDefault="000268A5" w:rsidP="00CB0DC8">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val="en-US" w:eastAsia="ru-RU"/>
              </w:rPr>
              <w:t>Shipped goods of own production, performed works and services for all types of economic activity</w:t>
            </w:r>
          </w:p>
        </w:tc>
        <w:tc>
          <w:tcPr>
            <w:tcW w:w="4786" w:type="dxa"/>
          </w:tcPr>
          <w:p w:rsidR="000268A5" w:rsidRPr="001D11E1" w:rsidRDefault="000268A5" w:rsidP="00CB0DC8">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1578,2 </w:t>
            </w:r>
            <w:proofErr w:type="spellStart"/>
            <w:r w:rsidRPr="001D11E1">
              <w:rPr>
                <w:rFonts w:ascii="Times New Roman" w:eastAsia="Times New Roman" w:hAnsi="Times New Roman"/>
                <w:sz w:val="28"/>
                <w:szCs w:val="28"/>
                <w:lang w:eastAsia="ru-RU"/>
              </w:rPr>
              <w:t>million</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rubles</w:t>
            </w:r>
            <w:proofErr w:type="spellEnd"/>
          </w:p>
        </w:tc>
      </w:tr>
      <w:tr w:rsidR="000268A5" w:rsidRPr="001D11E1" w:rsidTr="000268A5">
        <w:tc>
          <w:tcPr>
            <w:tcW w:w="4785" w:type="dxa"/>
          </w:tcPr>
          <w:p w:rsidR="000268A5" w:rsidRPr="001D11E1" w:rsidRDefault="000268A5" w:rsidP="00183A38">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sz w:val="28"/>
                <w:szCs w:val="28"/>
                <w:lang w:val="en-US" w:eastAsia="ru-RU"/>
              </w:rPr>
              <w:t>Shipped goods of own production, works and services carried out in-house by the activity "Construction"</w:t>
            </w:r>
          </w:p>
        </w:tc>
        <w:tc>
          <w:tcPr>
            <w:tcW w:w="4786"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 xml:space="preserve">138,8% </w:t>
            </w:r>
            <w:proofErr w:type="spellStart"/>
            <w:r w:rsidRPr="001D11E1">
              <w:rPr>
                <w:rFonts w:ascii="Times New Roman" w:eastAsia="Times New Roman" w:hAnsi="Times New Roman"/>
                <w:sz w:val="28"/>
                <w:szCs w:val="28"/>
                <w:lang w:eastAsia="ru-RU"/>
              </w:rPr>
              <w:t>by</w:t>
            </w:r>
            <w:proofErr w:type="spellEnd"/>
            <w:r w:rsidRPr="001D11E1">
              <w:rPr>
                <w:rFonts w:ascii="Times New Roman" w:eastAsia="Times New Roman" w:hAnsi="Times New Roman"/>
                <w:sz w:val="28"/>
                <w:szCs w:val="28"/>
                <w:lang w:eastAsia="ru-RU"/>
              </w:rPr>
              <w:t xml:space="preserve"> 2021</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proofErr w:type="spellStart"/>
            <w:r w:rsidRPr="001D11E1">
              <w:rPr>
                <w:rFonts w:ascii="Times New Roman" w:eastAsia="Times New Roman" w:hAnsi="Times New Roman"/>
                <w:sz w:val="28"/>
                <w:szCs w:val="28"/>
                <w:lang w:eastAsia="ru-RU"/>
              </w:rPr>
              <w:t>Meat</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production</w:t>
            </w:r>
            <w:proofErr w:type="spellEnd"/>
          </w:p>
        </w:tc>
        <w:tc>
          <w:tcPr>
            <w:tcW w:w="4786"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 xml:space="preserve">81,4% </w:t>
            </w:r>
            <w:proofErr w:type="spellStart"/>
            <w:r w:rsidRPr="001D11E1">
              <w:rPr>
                <w:rFonts w:ascii="Times New Roman" w:eastAsia="Times New Roman" w:hAnsi="Times New Roman"/>
                <w:sz w:val="28"/>
                <w:szCs w:val="28"/>
                <w:lang w:eastAsia="ru-RU"/>
              </w:rPr>
              <w:t>by</w:t>
            </w:r>
            <w:proofErr w:type="spellEnd"/>
            <w:r w:rsidRPr="001D11E1">
              <w:rPr>
                <w:rFonts w:ascii="Times New Roman" w:eastAsia="Times New Roman" w:hAnsi="Times New Roman"/>
                <w:sz w:val="28"/>
                <w:szCs w:val="28"/>
                <w:lang w:eastAsia="ru-RU"/>
              </w:rPr>
              <w:t xml:space="preserve"> 2021</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proofErr w:type="spellStart"/>
            <w:proofErr w:type="gramStart"/>
            <w:r w:rsidRPr="001D11E1">
              <w:rPr>
                <w:rFonts w:ascii="Times New Roman" w:eastAsia="Times New Roman" w:hAnsi="Times New Roman"/>
                <w:sz w:val="28"/>
                <w:szCs w:val="28"/>
                <w:lang w:eastAsia="ru-RU"/>
              </w:rPr>
              <w:t>М</w:t>
            </w:r>
            <w:proofErr w:type="gramEnd"/>
            <w:r w:rsidRPr="001D11E1">
              <w:rPr>
                <w:rFonts w:ascii="Times New Roman" w:eastAsia="Times New Roman" w:hAnsi="Times New Roman"/>
                <w:sz w:val="28"/>
                <w:szCs w:val="28"/>
                <w:lang w:eastAsia="ru-RU"/>
              </w:rPr>
              <w:t>ilk</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production</w:t>
            </w:r>
            <w:proofErr w:type="spellEnd"/>
          </w:p>
        </w:tc>
        <w:tc>
          <w:tcPr>
            <w:tcW w:w="4786"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 xml:space="preserve">28,3% </w:t>
            </w:r>
            <w:proofErr w:type="spellStart"/>
            <w:r w:rsidRPr="001D11E1">
              <w:rPr>
                <w:rFonts w:ascii="Times New Roman" w:eastAsia="Times New Roman" w:hAnsi="Times New Roman"/>
                <w:sz w:val="28"/>
                <w:szCs w:val="28"/>
                <w:lang w:eastAsia="ru-RU"/>
              </w:rPr>
              <w:t>by</w:t>
            </w:r>
            <w:proofErr w:type="spellEnd"/>
            <w:r w:rsidRPr="001D11E1">
              <w:rPr>
                <w:rFonts w:ascii="Times New Roman" w:eastAsia="Times New Roman" w:hAnsi="Times New Roman"/>
                <w:sz w:val="28"/>
                <w:szCs w:val="28"/>
                <w:lang w:eastAsia="ru-RU"/>
              </w:rPr>
              <w:t xml:space="preserve"> 2021</w:t>
            </w:r>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proofErr w:type="spellStart"/>
            <w:r w:rsidRPr="001D11E1">
              <w:rPr>
                <w:rFonts w:ascii="Times New Roman" w:eastAsia="Times New Roman" w:hAnsi="Times New Roman"/>
                <w:sz w:val="28"/>
                <w:szCs w:val="28"/>
                <w:lang w:eastAsia="ru-RU"/>
              </w:rPr>
              <w:t>Retail</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trade</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turnover</w:t>
            </w:r>
            <w:proofErr w:type="spellEnd"/>
          </w:p>
        </w:tc>
        <w:tc>
          <w:tcPr>
            <w:tcW w:w="4786"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230,0 </w:t>
            </w:r>
            <w:proofErr w:type="spellStart"/>
            <w:r w:rsidRPr="001D11E1">
              <w:rPr>
                <w:rFonts w:ascii="Times New Roman" w:eastAsia="Times New Roman" w:hAnsi="Times New Roman"/>
                <w:sz w:val="28"/>
                <w:szCs w:val="28"/>
                <w:lang w:eastAsia="ru-RU"/>
              </w:rPr>
              <w:t>million</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rubles</w:t>
            </w:r>
            <w:proofErr w:type="spellEnd"/>
          </w:p>
        </w:tc>
      </w:tr>
      <w:tr w:rsidR="000268A5" w:rsidRPr="001D11E1" w:rsidTr="000268A5">
        <w:tc>
          <w:tcPr>
            <w:tcW w:w="4785"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proofErr w:type="spellStart"/>
            <w:r w:rsidRPr="001D11E1">
              <w:rPr>
                <w:rFonts w:ascii="Times New Roman" w:eastAsia="Times New Roman" w:hAnsi="Times New Roman"/>
                <w:sz w:val="28"/>
                <w:szCs w:val="28"/>
                <w:lang w:eastAsia="ru-RU"/>
              </w:rPr>
              <w:t>The</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turnover</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of</w:t>
            </w:r>
            <w:proofErr w:type="spellEnd"/>
            <w:r w:rsidRPr="001D11E1">
              <w:rPr>
                <w:rFonts w:ascii="Times New Roman" w:eastAsia="Times New Roman" w:hAnsi="Times New Roman"/>
                <w:sz w:val="28"/>
                <w:szCs w:val="28"/>
                <w:lang w:eastAsia="ru-RU"/>
              </w:rPr>
              <w:t> </w:t>
            </w:r>
            <w:proofErr w:type="spellStart"/>
            <w:r w:rsidRPr="001D11E1">
              <w:rPr>
                <w:rFonts w:ascii="Times New Roman" w:eastAsia="Times New Roman" w:hAnsi="Times New Roman"/>
                <w:sz w:val="28"/>
                <w:szCs w:val="28"/>
                <w:lang w:eastAsia="ru-RU"/>
              </w:rPr>
              <w:t>catering</w:t>
            </w:r>
            <w:proofErr w:type="spellEnd"/>
          </w:p>
        </w:tc>
        <w:tc>
          <w:tcPr>
            <w:tcW w:w="4786" w:type="dxa"/>
          </w:tcPr>
          <w:p w:rsidR="000268A5" w:rsidRPr="001D11E1" w:rsidRDefault="000268A5"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3,9 </w:t>
            </w:r>
            <w:proofErr w:type="spellStart"/>
            <w:r w:rsidRPr="001D11E1">
              <w:rPr>
                <w:rFonts w:ascii="Times New Roman" w:eastAsia="Times New Roman" w:hAnsi="Times New Roman"/>
                <w:sz w:val="28"/>
                <w:szCs w:val="28"/>
                <w:lang w:eastAsia="ru-RU"/>
              </w:rPr>
              <w:t>million</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rubles</w:t>
            </w:r>
            <w:proofErr w:type="spellEnd"/>
          </w:p>
        </w:tc>
      </w:tr>
      <w:tr w:rsidR="000268A5" w:rsidRPr="001D11E1" w:rsidTr="000268A5">
        <w:tc>
          <w:tcPr>
            <w:tcW w:w="4785"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val="en-US" w:eastAsia="ru-RU"/>
              </w:rPr>
              <w:t>Investments in fixed assets from all sources of financing</w:t>
            </w:r>
          </w:p>
        </w:tc>
        <w:tc>
          <w:tcPr>
            <w:tcW w:w="4786"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53,3 </w:t>
            </w:r>
            <w:proofErr w:type="spellStart"/>
            <w:r w:rsidRPr="001D11E1">
              <w:rPr>
                <w:rFonts w:ascii="Times New Roman" w:eastAsia="Times New Roman" w:hAnsi="Times New Roman"/>
                <w:sz w:val="28"/>
                <w:szCs w:val="28"/>
                <w:lang w:eastAsia="ru-RU"/>
              </w:rPr>
              <w:t>million</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rubles</w:t>
            </w:r>
            <w:proofErr w:type="spellEnd"/>
          </w:p>
        </w:tc>
      </w:tr>
      <w:tr w:rsidR="000268A5" w:rsidRPr="001D11E1" w:rsidTr="000268A5">
        <w:tc>
          <w:tcPr>
            <w:tcW w:w="4785"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val="en-US" w:eastAsia="ru-RU"/>
              </w:rPr>
              <w:lastRenderedPageBreak/>
              <w:t>including at their own expense</w:t>
            </w:r>
          </w:p>
        </w:tc>
        <w:tc>
          <w:tcPr>
            <w:tcW w:w="4786"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18,1 </w:t>
            </w:r>
            <w:proofErr w:type="spellStart"/>
            <w:r w:rsidRPr="001D11E1">
              <w:rPr>
                <w:rFonts w:ascii="Times New Roman" w:eastAsia="Times New Roman" w:hAnsi="Times New Roman"/>
                <w:sz w:val="28"/>
                <w:szCs w:val="28"/>
                <w:lang w:eastAsia="ru-RU"/>
              </w:rPr>
              <w:t>million</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rubles</w:t>
            </w:r>
            <w:proofErr w:type="spellEnd"/>
          </w:p>
        </w:tc>
      </w:tr>
      <w:tr w:rsidR="000268A5" w:rsidRPr="001D11E1" w:rsidTr="000268A5">
        <w:tc>
          <w:tcPr>
            <w:tcW w:w="4785"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val="en-US" w:eastAsia="ru-RU"/>
              </w:rPr>
              <w:t>Commissioning of housing per 1000 population</w:t>
            </w:r>
          </w:p>
        </w:tc>
        <w:tc>
          <w:tcPr>
            <w:tcW w:w="4786"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204 </w:t>
            </w:r>
            <w:proofErr w:type="spellStart"/>
            <w:r w:rsidRPr="001D11E1">
              <w:rPr>
                <w:rFonts w:ascii="Times New Roman" w:eastAsia="Times New Roman" w:hAnsi="Times New Roman"/>
                <w:sz w:val="28"/>
                <w:szCs w:val="28"/>
                <w:lang w:eastAsia="ru-RU"/>
              </w:rPr>
              <w:t>sq.m</w:t>
            </w:r>
            <w:proofErr w:type="spellEnd"/>
            <w:r w:rsidRPr="001D11E1">
              <w:rPr>
                <w:rFonts w:ascii="Times New Roman" w:eastAsia="Times New Roman" w:hAnsi="Times New Roman"/>
                <w:sz w:val="28"/>
                <w:szCs w:val="28"/>
                <w:lang w:eastAsia="ru-RU"/>
              </w:rPr>
              <w:t>.</w:t>
            </w:r>
          </w:p>
        </w:tc>
      </w:tr>
      <w:tr w:rsidR="000268A5" w:rsidRPr="001D11E1" w:rsidTr="000268A5">
        <w:tc>
          <w:tcPr>
            <w:tcW w:w="4785"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val="en-US" w:eastAsia="ru-RU"/>
              </w:rPr>
              <w:t>The average monthly wage of workers in large and medium-sized enterprises</w:t>
            </w:r>
          </w:p>
        </w:tc>
        <w:tc>
          <w:tcPr>
            <w:tcW w:w="4786" w:type="dxa"/>
          </w:tcPr>
          <w:p w:rsidR="000268A5" w:rsidRPr="001D11E1" w:rsidRDefault="001D11E1" w:rsidP="00337245">
            <w:pPr>
              <w:spacing w:after="0" w:line="240" w:lineRule="auto"/>
              <w:jc w:val="both"/>
              <w:rPr>
                <w:rFonts w:ascii="Times New Roman" w:eastAsia="Times New Roman" w:hAnsi="Times New Roman"/>
                <w:b/>
                <w:bCs/>
                <w:sz w:val="28"/>
                <w:szCs w:val="28"/>
                <w:lang w:val="en-US" w:eastAsia="ru-RU"/>
              </w:rPr>
            </w:pPr>
            <w:r w:rsidRPr="001D11E1">
              <w:rPr>
                <w:rFonts w:ascii="Times New Roman" w:eastAsia="Times New Roman" w:hAnsi="Times New Roman"/>
                <w:sz w:val="28"/>
                <w:szCs w:val="28"/>
                <w:lang w:eastAsia="ru-RU"/>
              </w:rPr>
              <w:t xml:space="preserve">28021,3 </w:t>
            </w:r>
            <w:proofErr w:type="spellStart"/>
            <w:r w:rsidRPr="001D11E1">
              <w:rPr>
                <w:rFonts w:ascii="Times New Roman" w:eastAsia="Times New Roman" w:hAnsi="Times New Roman"/>
                <w:sz w:val="28"/>
                <w:szCs w:val="28"/>
                <w:lang w:eastAsia="ru-RU"/>
              </w:rPr>
              <w:t>rubles</w:t>
            </w:r>
            <w:proofErr w:type="spellEnd"/>
          </w:p>
        </w:tc>
      </w:tr>
    </w:tbl>
    <w:p w:rsidR="001D11E1" w:rsidRPr="001D11E1" w:rsidRDefault="001D11E1" w:rsidP="001D11E1">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sz w:val="28"/>
          <w:szCs w:val="28"/>
          <w:lang w:val="en-US" w:eastAsia="ru-RU"/>
        </w:rPr>
        <w:t>District is gasified by 71</w:t>
      </w:r>
      <w:proofErr w:type="gramStart"/>
      <w:r w:rsidRPr="001D11E1">
        <w:rPr>
          <w:rFonts w:ascii="Times New Roman" w:eastAsia="Times New Roman" w:hAnsi="Times New Roman"/>
          <w:sz w:val="28"/>
          <w:szCs w:val="28"/>
          <w:lang w:val="en-US" w:eastAsia="ru-RU"/>
        </w:rPr>
        <w:t>,4</w:t>
      </w:r>
      <w:proofErr w:type="gramEnd"/>
      <w:r w:rsidRPr="001D11E1">
        <w:rPr>
          <w:rFonts w:ascii="Times New Roman" w:eastAsia="Times New Roman" w:hAnsi="Times New Roman"/>
          <w:sz w:val="28"/>
          <w:szCs w:val="28"/>
          <w:lang w:val="en-US" w:eastAsia="ru-RU"/>
        </w:rPr>
        <w:t>%.</w:t>
      </w:r>
    </w:p>
    <w:p w:rsidR="000268A5" w:rsidRPr="001D11E1" w:rsidRDefault="000268A5" w:rsidP="00337245">
      <w:pPr>
        <w:spacing w:after="0" w:line="240" w:lineRule="auto"/>
        <w:jc w:val="both"/>
        <w:rPr>
          <w:rFonts w:ascii="Times New Roman" w:eastAsia="Times New Roman" w:hAnsi="Times New Roman"/>
          <w:sz w:val="28"/>
          <w:szCs w:val="28"/>
          <w:lang w:val="en-US" w:eastAsia="ru-RU"/>
        </w:rPr>
      </w:pPr>
    </w:p>
    <w:p w:rsidR="00606F2D" w:rsidRPr="001D11E1" w:rsidRDefault="00606F2D" w:rsidP="00337245">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sz w:val="28"/>
          <w:szCs w:val="28"/>
          <w:lang w:val="en-US" w:eastAsia="ru-RU"/>
        </w:rPr>
        <w:t>In the ranking of the social and economic development of the districts of the Ulyanovsk region in 2022 the municipality "</w:t>
      </w:r>
      <w:proofErr w:type="spellStart"/>
      <w:r w:rsidRPr="001D11E1">
        <w:rPr>
          <w:rFonts w:ascii="Times New Roman" w:eastAsia="Times New Roman" w:hAnsi="Times New Roman"/>
          <w:sz w:val="28"/>
          <w:szCs w:val="28"/>
          <w:lang w:val="en-US" w:eastAsia="ru-RU"/>
        </w:rPr>
        <w:t>Starokulatkinsky</w:t>
      </w:r>
      <w:proofErr w:type="spellEnd"/>
      <w:r w:rsidRPr="001D11E1">
        <w:rPr>
          <w:rFonts w:ascii="Times New Roman" w:eastAsia="Times New Roman" w:hAnsi="Times New Roman"/>
          <w:sz w:val="28"/>
          <w:szCs w:val="28"/>
          <w:lang w:val="en-US" w:eastAsia="ru-RU"/>
        </w:rPr>
        <w:t xml:space="preserve"> District" ranks last in 24st</w:t>
      </w:r>
      <w:proofErr w:type="gramStart"/>
      <w:r w:rsidRPr="001D11E1">
        <w:rPr>
          <w:rFonts w:ascii="Times New Roman" w:eastAsia="Times New Roman" w:hAnsi="Times New Roman"/>
          <w:sz w:val="28"/>
          <w:szCs w:val="28"/>
          <w:lang w:val="en-US" w:eastAsia="ru-RU"/>
        </w:rPr>
        <w:t>  place</w:t>
      </w:r>
      <w:proofErr w:type="gramEnd"/>
      <w:r w:rsidRPr="001D11E1">
        <w:rPr>
          <w:rFonts w:ascii="Times New Roman" w:eastAsia="Times New Roman" w:hAnsi="Times New Roman"/>
          <w:sz w:val="28"/>
          <w:szCs w:val="28"/>
          <w:lang w:val="en-US" w:eastAsia="ru-RU"/>
        </w:rPr>
        <w:t>.</w:t>
      </w:r>
    </w:p>
    <w:p w:rsidR="00337245" w:rsidRPr="001D11E1" w:rsidRDefault="00337245" w:rsidP="00337245">
      <w:pPr>
        <w:spacing w:after="0" w:line="240" w:lineRule="auto"/>
        <w:jc w:val="both"/>
        <w:rPr>
          <w:rFonts w:ascii="Times New Roman" w:eastAsia="Times New Roman" w:hAnsi="Times New Roman"/>
          <w:sz w:val="28"/>
          <w:szCs w:val="28"/>
          <w:lang w:val="en-US" w:eastAsia="ru-RU"/>
        </w:rPr>
      </w:pPr>
    </w:p>
    <w:p w:rsidR="00337245" w:rsidRPr="001D11E1" w:rsidRDefault="00337245" w:rsidP="00337245">
      <w:pPr>
        <w:spacing w:after="0" w:line="240" w:lineRule="auto"/>
        <w:jc w:val="both"/>
        <w:rPr>
          <w:rFonts w:ascii="Times New Roman" w:eastAsia="Times New Roman" w:hAnsi="Times New Roman"/>
          <w:sz w:val="28"/>
          <w:szCs w:val="28"/>
          <w:lang w:val="en-US" w:eastAsia="ru-RU"/>
        </w:rPr>
      </w:pPr>
    </w:p>
    <w:p w:rsidR="00606F2D" w:rsidRPr="001D11E1" w:rsidRDefault="00606F2D"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b/>
          <w:bCs/>
          <w:sz w:val="28"/>
          <w:szCs w:val="28"/>
          <w:lang w:eastAsia="ru-RU"/>
        </w:rPr>
        <w:t>Памятники архитектуры:</w:t>
      </w:r>
    </w:p>
    <w:p w:rsidR="00606F2D" w:rsidRPr="001D11E1" w:rsidRDefault="00606F2D"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 xml:space="preserve">Одна церковь: имени Дмитрия </w:t>
      </w:r>
      <w:proofErr w:type="spellStart"/>
      <w:r w:rsidRPr="001D11E1">
        <w:rPr>
          <w:rFonts w:ascii="Times New Roman" w:eastAsia="Times New Roman" w:hAnsi="Times New Roman"/>
          <w:sz w:val="28"/>
          <w:szCs w:val="28"/>
          <w:lang w:eastAsia="ru-RU"/>
        </w:rPr>
        <w:t>Салунского</w:t>
      </w:r>
      <w:proofErr w:type="spellEnd"/>
      <w:r w:rsidRPr="001D11E1">
        <w:rPr>
          <w:rFonts w:ascii="Times New Roman" w:eastAsia="Times New Roman" w:hAnsi="Times New Roman"/>
          <w:sz w:val="28"/>
          <w:szCs w:val="28"/>
          <w:lang w:eastAsia="ru-RU"/>
        </w:rPr>
        <w:t xml:space="preserve"> с. </w:t>
      </w:r>
      <w:proofErr w:type="spellStart"/>
      <w:r w:rsidRPr="001D11E1">
        <w:rPr>
          <w:rFonts w:ascii="Times New Roman" w:eastAsia="Times New Roman" w:hAnsi="Times New Roman"/>
          <w:sz w:val="28"/>
          <w:szCs w:val="28"/>
          <w:lang w:eastAsia="ru-RU"/>
        </w:rPr>
        <w:t>Бахтеевка</w:t>
      </w:r>
      <w:proofErr w:type="spellEnd"/>
      <w:r w:rsidRPr="001D11E1">
        <w:rPr>
          <w:rFonts w:ascii="Times New Roman" w:eastAsia="Times New Roman" w:hAnsi="Times New Roman"/>
          <w:sz w:val="28"/>
          <w:szCs w:val="28"/>
          <w:lang w:eastAsia="ru-RU"/>
        </w:rPr>
        <w:t>.    </w:t>
      </w:r>
    </w:p>
    <w:p w:rsidR="00606F2D" w:rsidRPr="001D11E1" w:rsidRDefault="00606F2D" w:rsidP="00337245">
      <w:pPr>
        <w:spacing w:after="0" w:line="240" w:lineRule="auto"/>
        <w:jc w:val="both"/>
        <w:rPr>
          <w:rFonts w:ascii="Times New Roman" w:eastAsia="Times New Roman" w:hAnsi="Times New Roman"/>
          <w:sz w:val="28"/>
          <w:szCs w:val="28"/>
          <w:lang w:eastAsia="ru-RU"/>
        </w:rPr>
      </w:pPr>
      <w:r w:rsidRPr="001D11E1">
        <w:rPr>
          <w:rFonts w:ascii="Times New Roman" w:eastAsia="Times New Roman" w:hAnsi="Times New Roman"/>
          <w:sz w:val="28"/>
          <w:szCs w:val="28"/>
          <w:lang w:eastAsia="ru-RU"/>
        </w:rPr>
        <w:t xml:space="preserve">Двадцать семь мечетей: р.п. Старая Кулатка местная   мусульманская   религиозная   организация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Нур</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Джамигъ</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«Дин  Арафат»,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Гани</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Сафия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Энвар</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с</w:t>
      </w:r>
      <w:proofErr w:type="gramStart"/>
      <w:r w:rsidRPr="001D11E1">
        <w:rPr>
          <w:rFonts w:ascii="Times New Roman" w:eastAsia="Times New Roman" w:hAnsi="Times New Roman"/>
          <w:sz w:val="28"/>
          <w:szCs w:val="28"/>
          <w:lang w:eastAsia="ru-RU"/>
        </w:rPr>
        <w:t>.Б</w:t>
      </w:r>
      <w:proofErr w:type="gramEnd"/>
      <w:r w:rsidRPr="001D11E1">
        <w:rPr>
          <w:rFonts w:ascii="Times New Roman" w:eastAsia="Times New Roman" w:hAnsi="Times New Roman"/>
          <w:sz w:val="28"/>
          <w:szCs w:val="28"/>
          <w:lang w:eastAsia="ru-RU"/>
        </w:rPr>
        <w:t>ахтеевка</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Иман</w:t>
      </w:r>
      <w:proofErr w:type="spellEnd"/>
      <w:r w:rsidRPr="001D11E1">
        <w:rPr>
          <w:rFonts w:ascii="Times New Roman" w:eastAsia="Times New Roman" w:hAnsi="Times New Roman"/>
          <w:sz w:val="28"/>
          <w:szCs w:val="28"/>
          <w:lang w:eastAsia="ru-RU"/>
        </w:rPr>
        <w:t xml:space="preserve">" с.Новая  Кулатка;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"Ибрагим" </w:t>
      </w:r>
      <w:proofErr w:type="spellStart"/>
      <w:r w:rsidRPr="001D11E1">
        <w:rPr>
          <w:rFonts w:ascii="Times New Roman" w:eastAsia="Times New Roman" w:hAnsi="Times New Roman"/>
          <w:sz w:val="28"/>
          <w:szCs w:val="28"/>
          <w:lang w:eastAsia="ru-RU"/>
        </w:rPr>
        <w:t>с.Усть-Кулатка</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с.Новые </w:t>
      </w:r>
      <w:proofErr w:type="spellStart"/>
      <w:r w:rsidRPr="001D11E1">
        <w:rPr>
          <w:rFonts w:ascii="Times New Roman" w:eastAsia="Times New Roman" w:hAnsi="Times New Roman"/>
          <w:sz w:val="28"/>
          <w:szCs w:val="28"/>
          <w:lang w:eastAsia="ru-RU"/>
        </w:rPr>
        <w:t>Зимницы</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с.Старая  </w:t>
      </w:r>
      <w:proofErr w:type="spellStart"/>
      <w:r w:rsidRPr="001D11E1">
        <w:rPr>
          <w:rFonts w:ascii="Times New Roman" w:eastAsia="Times New Roman" w:hAnsi="Times New Roman"/>
          <w:sz w:val="28"/>
          <w:szCs w:val="28"/>
          <w:lang w:eastAsia="ru-RU"/>
        </w:rPr>
        <w:t>Яндовка</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с.Старое Зелёное;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«Заря» с.Старое Зелёное;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с.Новое Зелёное;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с</w:t>
      </w:r>
      <w:proofErr w:type="gramStart"/>
      <w:r w:rsidRPr="001D11E1">
        <w:rPr>
          <w:rFonts w:ascii="Times New Roman" w:eastAsia="Times New Roman" w:hAnsi="Times New Roman"/>
          <w:sz w:val="28"/>
          <w:szCs w:val="28"/>
          <w:lang w:eastAsia="ru-RU"/>
        </w:rPr>
        <w:t>.З</w:t>
      </w:r>
      <w:proofErr w:type="gramEnd"/>
      <w:r w:rsidRPr="001D11E1">
        <w:rPr>
          <w:rFonts w:ascii="Times New Roman" w:eastAsia="Times New Roman" w:hAnsi="Times New Roman"/>
          <w:sz w:val="28"/>
          <w:szCs w:val="28"/>
          <w:lang w:eastAsia="ru-RU"/>
        </w:rPr>
        <w:t>арыклей</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с.Вязовый Гай;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с.Старый  </w:t>
      </w:r>
      <w:proofErr w:type="spellStart"/>
      <w:r w:rsidRPr="001D11E1">
        <w:rPr>
          <w:rFonts w:ascii="Times New Roman" w:eastAsia="Times New Roman" w:hAnsi="Times New Roman"/>
          <w:sz w:val="28"/>
          <w:szCs w:val="28"/>
          <w:lang w:eastAsia="ru-RU"/>
        </w:rPr>
        <w:t>Атлаш</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с.Мосеевка</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№1 </w:t>
      </w:r>
      <w:proofErr w:type="spellStart"/>
      <w:r w:rsidRPr="001D11E1">
        <w:rPr>
          <w:rFonts w:ascii="Times New Roman" w:eastAsia="Times New Roman" w:hAnsi="Times New Roman"/>
          <w:sz w:val="28"/>
          <w:szCs w:val="28"/>
          <w:lang w:eastAsia="ru-RU"/>
        </w:rPr>
        <w:t>с.Кармалей</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с.Старый   </w:t>
      </w:r>
      <w:proofErr w:type="spellStart"/>
      <w:r w:rsidRPr="001D11E1">
        <w:rPr>
          <w:rFonts w:ascii="Times New Roman" w:eastAsia="Times New Roman" w:hAnsi="Times New Roman"/>
          <w:sz w:val="28"/>
          <w:szCs w:val="28"/>
          <w:lang w:eastAsia="ru-RU"/>
        </w:rPr>
        <w:t>Мостяк</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мечеть №19 с.Старый  </w:t>
      </w:r>
      <w:proofErr w:type="spellStart"/>
      <w:r w:rsidRPr="001D11E1">
        <w:rPr>
          <w:rFonts w:ascii="Times New Roman" w:eastAsia="Times New Roman" w:hAnsi="Times New Roman"/>
          <w:sz w:val="28"/>
          <w:szCs w:val="28"/>
          <w:lang w:eastAsia="ru-RU"/>
        </w:rPr>
        <w:t>Мостяк</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с.Новый </w:t>
      </w:r>
      <w:proofErr w:type="spellStart"/>
      <w:r w:rsidRPr="001D11E1">
        <w:rPr>
          <w:rFonts w:ascii="Times New Roman" w:eastAsia="Times New Roman" w:hAnsi="Times New Roman"/>
          <w:sz w:val="28"/>
          <w:szCs w:val="28"/>
          <w:lang w:eastAsia="ru-RU"/>
        </w:rPr>
        <w:t>Мостяк</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с.Верхняя Терешка;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с.Кирюшкино</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w:t>
      </w:r>
      <w:proofErr w:type="spellStart"/>
      <w:r w:rsidRPr="001D11E1">
        <w:rPr>
          <w:rFonts w:ascii="Times New Roman" w:eastAsia="Times New Roman" w:hAnsi="Times New Roman"/>
          <w:sz w:val="28"/>
          <w:szCs w:val="28"/>
          <w:lang w:eastAsia="ru-RU"/>
        </w:rPr>
        <w:t>Рашит</w:t>
      </w:r>
      <w:proofErr w:type="spellEnd"/>
      <w:r w:rsidRPr="001D11E1">
        <w:rPr>
          <w:rFonts w:ascii="Times New Roman" w:eastAsia="Times New Roman" w:hAnsi="Times New Roman"/>
          <w:sz w:val="28"/>
          <w:szCs w:val="28"/>
          <w:lang w:eastAsia="ru-RU"/>
        </w:rPr>
        <w:t xml:space="preserve">" с.Средняя  Терешка;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«Ишан» Новая Терешка; </w:t>
      </w:r>
      <w:proofErr w:type="spellStart"/>
      <w:r w:rsidRPr="001D11E1">
        <w:rPr>
          <w:rFonts w:ascii="Times New Roman" w:eastAsia="Times New Roman" w:hAnsi="Times New Roman"/>
          <w:sz w:val="28"/>
          <w:szCs w:val="28"/>
          <w:lang w:eastAsia="ru-RU"/>
        </w:rPr>
        <w:t>Махалля</w:t>
      </w:r>
      <w:proofErr w:type="spellEnd"/>
      <w:r w:rsidRPr="001D11E1">
        <w:rPr>
          <w:rFonts w:ascii="Times New Roman" w:eastAsia="Times New Roman" w:hAnsi="Times New Roman"/>
          <w:sz w:val="28"/>
          <w:szCs w:val="28"/>
          <w:lang w:eastAsia="ru-RU"/>
        </w:rPr>
        <w:t xml:space="preserve"> с.Новая </w:t>
      </w:r>
      <w:proofErr w:type="spellStart"/>
      <w:r w:rsidRPr="001D11E1">
        <w:rPr>
          <w:rFonts w:ascii="Times New Roman" w:eastAsia="Times New Roman" w:hAnsi="Times New Roman"/>
          <w:sz w:val="28"/>
          <w:szCs w:val="28"/>
          <w:lang w:eastAsia="ru-RU"/>
        </w:rPr>
        <w:t>Яндовка</w:t>
      </w:r>
      <w:proofErr w:type="spellEnd"/>
      <w:r w:rsidRPr="001D11E1">
        <w:rPr>
          <w:rFonts w:ascii="Times New Roman" w:eastAsia="Times New Roman" w:hAnsi="Times New Roman"/>
          <w:sz w:val="28"/>
          <w:szCs w:val="28"/>
          <w:lang w:eastAsia="ru-RU"/>
        </w:rPr>
        <w:t>.</w:t>
      </w:r>
    </w:p>
    <w:p w:rsidR="00337245" w:rsidRPr="001D11E1" w:rsidRDefault="00337245" w:rsidP="00337245">
      <w:pPr>
        <w:spacing w:after="0" w:line="240" w:lineRule="auto"/>
        <w:jc w:val="both"/>
        <w:rPr>
          <w:rFonts w:ascii="Times New Roman" w:eastAsia="Times New Roman" w:hAnsi="Times New Roman"/>
          <w:sz w:val="28"/>
          <w:szCs w:val="28"/>
          <w:lang w:eastAsia="ru-RU"/>
        </w:rPr>
      </w:pPr>
    </w:p>
    <w:p w:rsidR="00337245" w:rsidRPr="001D11E1" w:rsidRDefault="00606F2D" w:rsidP="00337245">
      <w:pPr>
        <w:spacing w:after="0" w:line="240" w:lineRule="auto"/>
        <w:jc w:val="both"/>
        <w:rPr>
          <w:rFonts w:ascii="Times New Roman" w:eastAsia="Times New Roman" w:hAnsi="Times New Roman"/>
          <w:b/>
          <w:bCs/>
          <w:sz w:val="28"/>
          <w:szCs w:val="28"/>
          <w:lang w:eastAsia="ru-RU"/>
        </w:rPr>
      </w:pPr>
      <w:r w:rsidRPr="001D11E1">
        <w:rPr>
          <w:rFonts w:ascii="Times New Roman" w:eastAsia="Times New Roman" w:hAnsi="Times New Roman"/>
          <w:b/>
          <w:bCs/>
          <w:sz w:val="28"/>
          <w:szCs w:val="28"/>
          <w:lang w:val="en-US" w:eastAsia="ru-RU"/>
        </w:rPr>
        <w:t>Monuments of architecture:</w:t>
      </w:r>
    </w:p>
    <w:p w:rsidR="00606F2D" w:rsidRPr="001D11E1" w:rsidRDefault="00606F2D" w:rsidP="00337245">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sz w:val="28"/>
          <w:szCs w:val="28"/>
          <w:lang w:val="en-US" w:eastAsia="ru-RU"/>
        </w:rPr>
        <w:t xml:space="preserve">One church: the Dmitry </w:t>
      </w:r>
      <w:proofErr w:type="spellStart"/>
      <w:r w:rsidRPr="001D11E1">
        <w:rPr>
          <w:rFonts w:ascii="Times New Roman" w:eastAsia="Times New Roman" w:hAnsi="Times New Roman"/>
          <w:sz w:val="28"/>
          <w:szCs w:val="28"/>
          <w:lang w:val="en-US" w:eastAsia="ru-RU"/>
        </w:rPr>
        <w:t>Salunskogo</w:t>
      </w:r>
      <w:proofErr w:type="spellEnd"/>
      <w:r w:rsidRPr="001D11E1">
        <w:rPr>
          <w:rFonts w:ascii="Times New Roman" w:eastAsia="Times New Roman" w:hAnsi="Times New Roman"/>
          <w:sz w:val="28"/>
          <w:szCs w:val="28"/>
          <w:lang w:val="en-US" w:eastAsia="ru-RU"/>
        </w:rPr>
        <w:t xml:space="preserve"> with. </w:t>
      </w:r>
      <w:proofErr w:type="spellStart"/>
      <w:proofErr w:type="gramStart"/>
      <w:r w:rsidRPr="001D11E1">
        <w:rPr>
          <w:rFonts w:ascii="Times New Roman" w:eastAsia="Times New Roman" w:hAnsi="Times New Roman"/>
          <w:sz w:val="28"/>
          <w:szCs w:val="28"/>
          <w:lang w:val="en-US" w:eastAsia="ru-RU"/>
        </w:rPr>
        <w:t>Bahteevka</w:t>
      </w:r>
      <w:proofErr w:type="spellEnd"/>
      <w:r w:rsidRPr="001D11E1">
        <w:rPr>
          <w:rFonts w:ascii="Times New Roman" w:eastAsia="Times New Roman" w:hAnsi="Times New Roman"/>
          <w:sz w:val="28"/>
          <w:szCs w:val="28"/>
          <w:lang w:val="en-US" w:eastAsia="ru-RU"/>
        </w:rPr>
        <w:t>.</w:t>
      </w:r>
      <w:proofErr w:type="gramEnd"/>
    </w:p>
    <w:p w:rsidR="00CB0DC8" w:rsidRDefault="00606F2D" w:rsidP="00337245">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sz w:val="28"/>
          <w:szCs w:val="28"/>
          <w:lang w:val="en-US" w:eastAsia="ru-RU"/>
        </w:rPr>
        <w:t xml:space="preserve">Twenty-seven mosques: </w:t>
      </w:r>
      <w:proofErr w:type="spellStart"/>
      <w:r w:rsidRPr="001D11E1">
        <w:rPr>
          <w:rFonts w:ascii="Times New Roman" w:eastAsia="Times New Roman" w:hAnsi="Times New Roman"/>
          <w:sz w:val="28"/>
          <w:szCs w:val="28"/>
          <w:lang w:val="en-US" w:eastAsia="ru-RU"/>
        </w:rPr>
        <w:t>w.v</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Staraya</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Kulatka</w:t>
      </w:r>
      <w:proofErr w:type="spellEnd"/>
      <w:r w:rsidRPr="001D11E1">
        <w:rPr>
          <w:rFonts w:ascii="Times New Roman" w:eastAsia="Times New Roman" w:hAnsi="Times New Roman"/>
          <w:sz w:val="28"/>
          <w:szCs w:val="28"/>
          <w:lang w:val="en-US" w:eastAsia="ru-RU"/>
        </w:rPr>
        <w:t xml:space="preserve"> - local Muslim religious </w:t>
      </w:r>
      <w:r w:rsidR="00CB0DC8">
        <w:rPr>
          <w:rFonts w:ascii="Times New Roman" w:eastAsia="Times New Roman" w:hAnsi="Times New Roman"/>
          <w:sz w:val="28"/>
          <w:szCs w:val="28"/>
          <w:lang w:val="en-US" w:eastAsia="ru-RU"/>
        </w:rPr>
        <w:t>organizations "</w:t>
      </w:r>
      <w:proofErr w:type="spellStart"/>
      <w:r w:rsidR="00CB0DC8">
        <w:rPr>
          <w:rFonts w:ascii="Times New Roman" w:eastAsia="Times New Roman" w:hAnsi="Times New Roman"/>
          <w:sz w:val="28"/>
          <w:szCs w:val="28"/>
          <w:lang w:val="en-US" w:eastAsia="ru-RU"/>
        </w:rPr>
        <w:t>Nur</w:t>
      </w:r>
      <w:proofErr w:type="spellEnd"/>
      <w:r w:rsidR="00CB0DC8">
        <w:rPr>
          <w:rFonts w:ascii="Times New Roman" w:eastAsia="Times New Roman" w:hAnsi="Times New Roman"/>
          <w:sz w:val="28"/>
          <w:szCs w:val="28"/>
          <w:lang w:val="en-US" w:eastAsia="ru-RU"/>
        </w:rPr>
        <w:t>", "</w:t>
      </w:r>
      <w:proofErr w:type="spellStart"/>
      <w:r w:rsidR="00CB0DC8">
        <w:rPr>
          <w:rFonts w:ascii="Times New Roman" w:eastAsia="Times New Roman" w:hAnsi="Times New Roman"/>
          <w:sz w:val="28"/>
          <w:szCs w:val="28"/>
          <w:lang w:val="en-US" w:eastAsia="ru-RU"/>
        </w:rPr>
        <w:t>Dzhamig</w:t>
      </w:r>
      <w:proofErr w:type="spellEnd"/>
      <w:r w:rsidR="00CB0DC8">
        <w:rPr>
          <w:rFonts w:ascii="Times New Roman" w:eastAsia="Times New Roman" w:hAnsi="Times New Roman"/>
          <w:sz w:val="28"/>
          <w:szCs w:val="28"/>
          <w:lang w:val="en-US" w:eastAsia="ru-RU"/>
        </w:rPr>
        <w:t xml:space="preserve">", </w:t>
      </w:r>
      <w:r w:rsidRPr="001D11E1">
        <w:rPr>
          <w:rFonts w:ascii="Times New Roman" w:eastAsia="Times New Roman" w:hAnsi="Times New Roman"/>
          <w:sz w:val="28"/>
          <w:szCs w:val="28"/>
          <w:lang w:val="en-US" w:eastAsia="ru-RU"/>
        </w:rPr>
        <w:t>"Dean Arafat", "</w:t>
      </w:r>
      <w:proofErr w:type="spellStart"/>
      <w:r w:rsidRPr="001D11E1">
        <w:rPr>
          <w:rFonts w:ascii="Times New Roman" w:eastAsia="Times New Roman" w:hAnsi="Times New Roman"/>
          <w:sz w:val="28"/>
          <w:szCs w:val="28"/>
          <w:lang w:val="en-US" w:eastAsia="ru-RU"/>
        </w:rPr>
        <w:t>Ghani</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Safia</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Env</w:t>
      </w:r>
      <w:proofErr w:type="spellEnd"/>
      <w:r w:rsidRPr="001D11E1">
        <w:rPr>
          <w:rFonts w:ascii="Times New Roman" w:eastAsia="Times New Roman" w:hAnsi="Times New Roman"/>
          <w:sz w:val="28"/>
          <w:szCs w:val="28"/>
          <w:lang w:eastAsia="ru-RU"/>
        </w:rPr>
        <w:t>а</w:t>
      </w:r>
      <w:r w:rsidRPr="001D11E1">
        <w:rPr>
          <w:rFonts w:ascii="Times New Roman" w:eastAsia="Times New Roman" w:hAnsi="Times New Roman"/>
          <w:sz w:val="28"/>
          <w:szCs w:val="28"/>
          <w:lang w:val="en-US" w:eastAsia="ru-RU"/>
        </w:rPr>
        <w:t>r"; </w:t>
      </w:r>
    </w:p>
    <w:p w:rsidR="00CB0DC8" w:rsidRDefault="00606F2D" w:rsidP="00337245">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sz w:val="28"/>
          <w:szCs w:val="28"/>
          <w:lang w:val="en-US" w:eastAsia="ru-RU"/>
        </w:rPr>
        <w:t>Mahalla </w:t>
      </w:r>
      <w:proofErr w:type="spellStart"/>
      <w:r w:rsidRPr="001D11E1">
        <w:rPr>
          <w:rFonts w:ascii="Times New Roman" w:eastAsia="Times New Roman" w:hAnsi="Times New Roman"/>
          <w:sz w:val="28"/>
          <w:szCs w:val="28"/>
          <w:lang w:val="en-US" w:eastAsia="ru-RU"/>
        </w:rPr>
        <w:t>v.Bahteevka</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Mahallya</w:t>
      </w:r>
      <w:proofErr w:type="spellEnd"/>
      <w:r w:rsidRPr="001D11E1">
        <w:rPr>
          <w:rFonts w:ascii="Times New Roman" w:eastAsia="Times New Roman" w:hAnsi="Times New Roman"/>
          <w:sz w:val="28"/>
          <w:szCs w:val="28"/>
          <w:lang w:val="en-US" w:eastAsia="ru-RU"/>
        </w:rPr>
        <w:t xml:space="preserve"> "</w:t>
      </w:r>
      <w:proofErr w:type="spellStart"/>
      <w:proofErr w:type="gramStart"/>
      <w:r w:rsidRPr="001D11E1">
        <w:rPr>
          <w:rFonts w:ascii="Times New Roman" w:eastAsia="Times New Roman" w:hAnsi="Times New Roman"/>
          <w:sz w:val="28"/>
          <w:szCs w:val="28"/>
          <w:lang w:val="en-US" w:eastAsia="ru-RU"/>
        </w:rPr>
        <w:t>Iman</w:t>
      </w:r>
      <w:proofErr w:type="spellEnd"/>
      <w:r w:rsidRPr="001D11E1">
        <w:rPr>
          <w:rFonts w:ascii="Times New Roman" w:eastAsia="Times New Roman" w:hAnsi="Times New Roman"/>
          <w:sz w:val="28"/>
          <w:szCs w:val="28"/>
          <w:lang w:val="en-US" w:eastAsia="ru-RU"/>
        </w:rPr>
        <w:t xml:space="preserve"> "</w:t>
      </w:r>
      <w:proofErr w:type="gram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v.Novaya</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Ku</w:t>
      </w:r>
      <w:r w:rsidR="00CB0DC8">
        <w:rPr>
          <w:rFonts w:ascii="Times New Roman" w:eastAsia="Times New Roman" w:hAnsi="Times New Roman"/>
          <w:sz w:val="28"/>
          <w:szCs w:val="28"/>
          <w:lang w:val="en-US" w:eastAsia="ru-RU"/>
        </w:rPr>
        <w:t>latka</w:t>
      </w:r>
      <w:proofErr w:type="spellEnd"/>
      <w:r w:rsidR="00CB0DC8">
        <w:rPr>
          <w:rFonts w:ascii="Times New Roman" w:eastAsia="Times New Roman" w:hAnsi="Times New Roman"/>
          <w:sz w:val="28"/>
          <w:szCs w:val="28"/>
          <w:lang w:val="en-US" w:eastAsia="ru-RU"/>
        </w:rPr>
        <w:t>; </w:t>
      </w:r>
      <w:proofErr w:type="spellStart"/>
      <w:r w:rsidR="00CB0DC8">
        <w:rPr>
          <w:rFonts w:ascii="Times New Roman" w:eastAsia="Times New Roman" w:hAnsi="Times New Roman"/>
          <w:sz w:val="28"/>
          <w:szCs w:val="28"/>
          <w:lang w:val="en-US" w:eastAsia="ru-RU"/>
        </w:rPr>
        <w:t>Mahallya</w:t>
      </w:r>
      <w:proofErr w:type="spellEnd"/>
      <w:r w:rsidR="00CB0DC8">
        <w:rPr>
          <w:rFonts w:ascii="Times New Roman" w:eastAsia="Times New Roman" w:hAnsi="Times New Roman"/>
          <w:sz w:val="28"/>
          <w:szCs w:val="28"/>
          <w:lang w:val="en-US" w:eastAsia="ru-RU"/>
        </w:rPr>
        <w:t> "</w:t>
      </w:r>
      <w:proofErr w:type="spellStart"/>
      <w:r w:rsidR="00CB0DC8">
        <w:rPr>
          <w:rFonts w:ascii="Times New Roman" w:eastAsia="Times New Roman" w:hAnsi="Times New Roman"/>
          <w:sz w:val="28"/>
          <w:szCs w:val="28"/>
          <w:lang w:val="en-US" w:eastAsia="ru-RU"/>
        </w:rPr>
        <w:t>Ibragim</w:t>
      </w:r>
      <w:proofErr w:type="spellEnd"/>
      <w:r w:rsidR="00CB0DC8">
        <w:rPr>
          <w:rFonts w:ascii="Times New Roman" w:eastAsia="Times New Roman" w:hAnsi="Times New Roman"/>
          <w:sz w:val="28"/>
          <w:szCs w:val="28"/>
          <w:lang w:val="en-US" w:eastAsia="ru-RU"/>
        </w:rPr>
        <w:t xml:space="preserve">" </w:t>
      </w:r>
      <w:proofErr w:type="spellStart"/>
      <w:r w:rsidR="00CB0DC8">
        <w:rPr>
          <w:rFonts w:ascii="Times New Roman" w:eastAsia="Times New Roman" w:hAnsi="Times New Roman"/>
          <w:sz w:val="28"/>
          <w:szCs w:val="28"/>
          <w:lang w:val="en-US" w:eastAsia="ru-RU"/>
        </w:rPr>
        <w:t>v.Ust</w:t>
      </w:r>
      <w:proofErr w:type="spellEnd"/>
      <w:r w:rsidR="00CB0DC8">
        <w:rPr>
          <w:rFonts w:ascii="Times New Roman" w:eastAsia="Times New Roman" w:hAnsi="Times New Roman"/>
          <w:sz w:val="28"/>
          <w:szCs w:val="28"/>
          <w:lang w:val="en-US" w:eastAsia="ru-RU"/>
        </w:rPr>
        <w:t xml:space="preserve"> </w:t>
      </w:r>
      <w:r w:rsidRPr="001D11E1">
        <w:rPr>
          <w:rFonts w:ascii="Times New Roman" w:eastAsia="Times New Roman" w:hAnsi="Times New Roman"/>
          <w:sz w:val="28"/>
          <w:szCs w:val="28"/>
          <w:lang w:val="en-US" w:eastAsia="ru-RU"/>
        </w:rPr>
        <w:t>Kulatka; Mahalla v.Novye Zimnitsy; Mahalla v.Staraya Yandovka; </w:t>
      </w:r>
    </w:p>
    <w:p w:rsidR="00CB0DC8" w:rsidRDefault="00606F2D" w:rsidP="00337245">
      <w:pPr>
        <w:spacing w:after="0" w:line="240" w:lineRule="auto"/>
        <w:jc w:val="both"/>
        <w:rPr>
          <w:rFonts w:ascii="Times New Roman" w:eastAsia="Times New Roman" w:hAnsi="Times New Roman"/>
          <w:sz w:val="28"/>
          <w:szCs w:val="28"/>
          <w:lang w:val="en-US" w:eastAsia="ru-RU"/>
        </w:rPr>
      </w:pPr>
      <w:r w:rsidRPr="001D11E1">
        <w:rPr>
          <w:rFonts w:ascii="Times New Roman" w:eastAsia="Times New Roman" w:hAnsi="Times New Roman"/>
          <w:sz w:val="28"/>
          <w:szCs w:val="28"/>
          <w:lang w:val="en-US" w:eastAsia="ru-RU"/>
        </w:rPr>
        <w:t>Mahalla </w:t>
      </w:r>
      <w:proofErr w:type="spellStart"/>
      <w:r w:rsidRPr="001D11E1">
        <w:rPr>
          <w:rFonts w:ascii="Times New Roman" w:eastAsia="Times New Roman" w:hAnsi="Times New Roman"/>
          <w:sz w:val="28"/>
          <w:szCs w:val="28"/>
          <w:lang w:val="en-US" w:eastAsia="ru-RU"/>
        </w:rPr>
        <w:t>v.S</w:t>
      </w:r>
      <w:r w:rsidR="001D11E1">
        <w:rPr>
          <w:rFonts w:ascii="Times New Roman" w:eastAsia="Times New Roman" w:hAnsi="Times New Roman"/>
          <w:sz w:val="28"/>
          <w:szCs w:val="28"/>
          <w:lang w:val="en-US" w:eastAsia="ru-RU"/>
        </w:rPr>
        <w:t>taroe</w:t>
      </w:r>
      <w:proofErr w:type="spellEnd"/>
      <w:r w:rsidR="001D11E1">
        <w:rPr>
          <w:rFonts w:ascii="Times New Roman" w:eastAsia="Times New Roman" w:hAnsi="Times New Roman"/>
          <w:sz w:val="28"/>
          <w:szCs w:val="28"/>
          <w:lang w:val="en-US" w:eastAsia="ru-RU"/>
        </w:rPr>
        <w:t> </w:t>
      </w:r>
      <w:proofErr w:type="spellStart"/>
      <w:r w:rsidR="001D11E1">
        <w:rPr>
          <w:rFonts w:ascii="Times New Roman" w:eastAsia="Times New Roman" w:hAnsi="Times New Roman"/>
          <w:sz w:val="28"/>
          <w:szCs w:val="28"/>
          <w:lang w:val="en-US" w:eastAsia="ru-RU"/>
        </w:rPr>
        <w:t>Zelenoe</w:t>
      </w:r>
      <w:proofErr w:type="spellEnd"/>
      <w:r w:rsidR="001D11E1">
        <w:rPr>
          <w:rFonts w:ascii="Times New Roman" w:eastAsia="Times New Roman" w:hAnsi="Times New Roman"/>
          <w:sz w:val="28"/>
          <w:szCs w:val="28"/>
          <w:lang w:val="en-US" w:eastAsia="ru-RU"/>
        </w:rPr>
        <w:t xml:space="preserve">; </w:t>
      </w:r>
      <w:proofErr w:type="spellStart"/>
      <w:r w:rsidR="001D11E1">
        <w:rPr>
          <w:rFonts w:ascii="Times New Roman" w:eastAsia="Times New Roman" w:hAnsi="Times New Roman"/>
          <w:sz w:val="28"/>
          <w:szCs w:val="28"/>
          <w:lang w:val="en-US" w:eastAsia="ru-RU"/>
        </w:rPr>
        <w:t>Mahallya</w:t>
      </w:r>
      <w:proofErr w:type="spellEnd"/>
      <w:r w:rsidR="001D11E1">
        <w:rPr>
          <w:rFonts w:ascii="Times New Roman" w:eastAsia="Times New Roman" w:hAnsi="Times New Roman"/>
          <w:sz w:val="28"/>
          <w:szCs w:val="28"/>
          <w:lang w:val="en-US" w:eastAsia="ru-RU"/>
        </w:rPr>
        <w:t> "</w:t>
      </w:r>
      <w:proofErr w:type="spellStart"/>
      <w:r w:rsidR="001D11E1">
        <w:rPr>
          <w:rFonts w:ascii="Times New Roman" w:eastAsia="Times New Roman" w:hAnsi="Times New Roman"/>
          <w:sz w:val="28"/>
          <w:szCs w:val="28"/>
          <w:lang w:val="en-US" w:eastAsia="ru-RU"/>
        </w:rPr>
        <w:t>Zarya</w:t>
      </w:r>
      <w:proofErr w:type="spellEnd"/>
      <w:r w:rsid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v.Staroe</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Zelenoe</w:t>
      </w:r>
      <w:proofErr w:type="spellEnd"/>
      <w:r w:rsidRPr="001D11E1">
        <w:rPr>
          <w:rFonts w:ascii="Times New Roman" w:eastAsia="Times New Roman" w:hAnsi="Times New Roman"/>
          <w:sz w:val="28"/>
          <w:szCs w:val="28"/>
          <w:lang w:val="en-US" w:eastAsia="ru-RU"/>
        </w:rPr>
        <w:t>; </w:t>
      </w:r>
    </w:p>
    <w:p w:rsidR="00CB0DC8" w:rsidRDefault="00606F2D" w:rsidP="00337245">
      <w:pPr>
        <w:spacing w:after="0" w:line="240" w:lineRule="auto"/>
        <w:jc w:val="both"/>
        <w:rPr>
          <w:rFonts w:ascii="Times New Roman" w:eastAsia="Times New Roman" w:hAnsi="Times New Roman"/>
          <w:sz w:val="28"/>
          <w:szCs w:val="28"/>
          <w:lang w:val="en-US" w:eastAsia="ru-RU"/>
        </w:rPr>
      </w:pPr>
      <w:proofErr w:type="spellStart"/>
      <w:r w:rsidRPr="001D11E1">
        <w:rPr>
          <w:rFonts w:ascii="Times New Roman" w:eastAsia="Times New Roman" w:hAnsi="Times New Roman"/>
          <w:sz w:val="28"/>
          <w:szCs w:val="28"/>
          <w:lang w:val="en-US" w:eastAsia="ru-RU"/>
        </w:rPr>
        <w:t>Mahallya</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v.Novoe</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Zelenoe</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Mahallya</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v.Zarykley</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Mahallya</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v.Vjazovyj</w:t>
      </w:r>
      <w:proofErr w:type="spellEnd"/>
      <w:r w:rsidRPr="001D11E1">
        <w:rPr>
          <w:rFonts w:ascii="Times New Roman" w:eastAsia="Times New Roman" w:hAnsi="Times New Roman"/>
          <w:sz w:val="28"/>
          <w:szCs w:val="28"/>
          <w:lang w:val="en-US" w:eastAsia="ru-RU"/>
        </w:rPr>
        <w:t xml:space="preserve"> Gay; </w:t>
      </w:r>
      <w:proofErr w:type="spellStart"/>
      <w:r w:rsidRPr="001D11E1">
        <w:rPr>
          <w:rFonts w:ascii="Times New Roman" w:eastAsia="Times New Roman" w:hAnsi="Times New Roman"/>
          <w:sz w:val="28"/>
          <w:szCs w:val="28"/>
          <w:lang w:val="en-US" w:eastAsia="ru-RU"/>
        </w:rPr>
        <w:t>Mahallya</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v.Staryy</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Atlash</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Mahallya</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v.Moseevka</w:t>
      </w:r>
      <w:proofErr w:type="spellEnd"/>
      <w:r w:rsidRPr="001D11E1">
        <w:rPr>
          <w:rFonts w:ascii="Times New Roman" w:eastAsia="Times New Roman" w:hAnsi="Times New Roman"/>
          <w:sz w:val="28"/>
          <w:szCs w:val="28"/>
          <w:lang w:val="en-US" w:eastAsia="ru-RU"/>
        </w:rPr>
        <w:t xml:space="preserve">; Mahalla number 1 </w:t>
      </w:r>
      <w:proofErr w:type="spellStart"/>
      <w:r w:rsidRPr="001D11E1">
        <w:rPr>
          <w:rFonts w:ascii="Times New Roman" w:eastAsia="Times New Roman" w:hAnsi="Times New Roman"/>
          <w:sz w:val="28"/>
          <w:szCs w:val="28"/>
          <w:lang w:val="en-US" w:eastAsia="ru-RU"/>
        </w:rPr>
        <w:t>v.Karmaley</w:t>
      </w:r>
      <w:proofErr w:type="spellEnd"/>
      <w:r w:rsidRPr="001D11E1">
        <w:rPr>
          <w:rFonts w:ascii="Times New Roman" w:eastAsia="Times New Roman" w:hAnsi="Times New Roman"/>
          <w:sz w:val="28"/>
          <w:szCs w:val="28"/>
          <w:lang w:val="en-US" w:eastAsia="ru-RU"/>
        </w:rPr>
        <w:t xml:space="preserve">; Mahalla </w:t>
      </w:r>
      <w:proofErr w:type="spellStart"/>
      <w:r w:rsidRPr="001D11E1">
        <w:rPr>
          <w:rFonts w:ascii="Times New Roman" w:eastAsia="Times New Roman" w:hAnsi="Times New Roman"/>
          <w:sz w:val="28"/>
          <w:szCs w:val="28"/>
          <w:lang w:val="en-US" w:eastAsia="ru-RU"/>
        </w:rPr>
        <w:t>v.Staryy</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Mostyak</w:t>
      </w:r>
      <w:proofErr w:type="spellEnd"/>
      <w:r w:rsidRPr="001D11E1">
        <w:rPr>
          <w:rFonts w:ascii="Times New Roman" w:eastAsia="Times New Roman" w:hAnsi="Times New Roman"/>
          <w:sz w:val="28"/>
          <w:szCs w:val="28"/>
          <w:lang w:val="en-US" w:eastAsia="ru-RU"/>
        </w:rPr>
        <w:t xml:space="preserve">; Mahalla mosque number 19 </w:t>
      </w:r>
      <w:proofErr w:type="spellStart"/>
      <w:r w:rsidRPr="001D11E1">
        <w:rPr>
          <w:rFonts w:ascii="Times New Roman" w:eastAsia="Times New Roman" w:hAnsi="Times New Roman"/>
          <w:sz w:val="28"/>
          <w:szCs w:val="28"/>
          <w:lang w:val="en-US" w:eastAsia="ru-RU"/>
        </w:rPr>
        <w:t>v.Staryy</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Mostyak</w:t>
      </w:r>
      <w:proofErr w:type="spellEnd"/>
      <w:r w:rsidRPr="001D11E1">
        <w:rPr>
          <w:rFonts w:ascii="Times New Roman" w:eastAsia="Times New Roman" w:hAnsi="Times New Roman"/>
          <w:sz w:val="28"/>
          <w:szCs w:val="28"/>
          <w:lang w:val="en-US" w:eastAsia="ru-RU"/>
        </w:rPr>
        <w:t xml:space="preserve">; Mahalla </w:t>
      </w:r>
      <w:proofErr w:type="spellStart"/>
      <w:r w:rsidRPr="001D11E1">
        <w:rPr>
          <w:rFonts w:ascii="Times New Roman" w:eastAsia="Times New Roman" w:hAnsi="Times New Roman"/>
          <w:sz w:val="28"/>
          <w:szCs w:val="28"/>
          <w:lang w:val="en-US" w:eastAsia="ru-RU"/>
        </w:rPr>
        <w:t>v.Novyy</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Mostyak</w:t>
      </w:r>
      <w:proofErr w:type="spellEnd"/>
      <w:r w:rsidRPr="001D11E1">
        <w:rPr>
          <w:rFonts w:ascii="Times New Roman" w:eastAsia="Times New Roman" w:hAnsi="Times New Roman"/>
          <w:sz w:val="28"/>
          <w:szCs w:val="28"/>
          <w:lang w:val="en-US" w:eastAsia="ru-RU"/>
        </w:rPr>
        <w:t xml:space="preserve">; </w:t>
      </w:r>
      <w:r w:rsidR="00CB0DC8">
        <w:rPr>
          <w:rFonts w:ascii="Times New Roman" w:eastAsia="Times New Roman" w:hAnsi="Times New Roman"/>
          <w:sz w:val="28"/>
          <w:szCs w:val="28"/>
          <w:lang w:val="en-US" w:eastAsia="ru-RU"/>
        </w:rPr>
        <w:t xml:space="preserve">Mahalla </w:t>
      </w:r>
      <w:proofErr w:type="spellStart"/>
      <w:r w:rsidR="00CB0DC8">
        <w:rPr>
          <w:rFonts w:ascii="Times New Roman" w:eastAsia="Times New Roman" w:hAnsi="Times New Roman"/>
          <w:sz w:val="28"/>
          <w:szCs w:val="28"/>
          <w:lang w:val="en-US" w:eastAsia="ru-RU"/>
        </w:rPr>
        <w:t>v.Verhnyaya</w:t>
      </w:r>
      <w:proofErr w:type="spellEnd"/>
      <w:r w:rsidR="00CB0DC8">
        <w:rPr>
          <w:rFonts w:ascii="Times New Roman" w:eastAsia="Times New Roman" w:hAnsi="Times New Roman"/>
          <w:sz w:val="28"/>
          <w:szCs w:val="28"/>
          <w:lang w:val="en-US" w:eastAsia="ru-RU"/>
        </w:rPr>
        <w:t> </w:t>
      </w:r>
      <w:proofErr w:type="spellStart"/>
      <w:r w:rsidR="00CB0DC8">
        <w:rPr>
          <w:rFonts w:ascii="Times New Roman" w:eastAsia="Times New Roman" w:hAnsi="Times New Roman"/>
          <w:sz w:val="28"/>
          <w:szCs w:val="28"/>
          <w:lang w:val="en-US" w:eastAsia="ru-RU"/>
        </w:rPr>
        <w:t>Tereshka</w:t>
      </w:r>
      <w:proofErr w:type="spellEnd"/>
      <w:r w:rsidR="00CB0DC8">
        <w:rPr>
          <w:rFonts w:ascii="Times New Roman" w:eastAsia="Times New Roman" w:hAnsi="Times New Roman"/>
          <w:sz w:val="28"/>
          <w:szCs w:val="28"/>
          <w:lang w:val="en-US" w:eastAsia="ru-RU"/>
        </w:rPr>
        <w:t xml:space="preserve">; </w:t>
      </w:r>
    </w:p>
    <w:p w:rsidR="00606F2D" w:rsidRPr="001D11E1" w:rsidRDefault="00606F2D" w:rsidP="00337245">
      <w:pPr>
        <w:spacing w:after="0" w:line="240" w:lineRule="auto"/>
        <w:jc w:val="both"/>
        <w:rPr>
          <w:rFonts w:ascii="Times New Roman" w:eastAsia="Times New Roman" w:hAnsi="Times New Roman"/>
          <w:sz w:val="28"/>
          <w:szCs w:val="28"/>
          <w:lang w:val="en-US" w:eastAsia="ru-RU"/>
        </w:rPr>
      </w:pPr>
      <w:proofErr w:type="gramStart"/>
      <w:r w:rsidRPr="001D11E1">
        <w:rPr>
          <w:rFonts w:ascii="Times New Roman" w:eastAsia="Times New Roman" w:hAnsi="Times New Roman"/>
          <w:sz w:val="28"/>
          <w:szCs w:val="28"/>
          <w:lang w:val="en-US" w:eastAsia="ru-RU"/>
        </w:rPr>
        <w:t xml:space="preserve">Mahalla </w:t>
      </w:r>
      <w:proofErr w:type="spellStart"/>
      <w:r w:rsidRPr="001D11E1">
        <w:rPr>
          <w:rFonts w:ascii="Times New Roman" w:eastAsia="Times New Roman" w:hAnsi="Times New Roman"/>
          <w:sz w:val="28"/>
          <w:szCs w:val="28"/>
          <w:lang w:val="en-US" w:eastAsia="ru-RU"/>
        </w:rPr>
        <w:t>v.Kiryushkino</w:t>
      </w:r>
      <w:proofErr w:type="spellEnd"/>
      <w:r w:rsidRPr="001D11E1">
        <w:rPr>
          <w:rFonts w:ascii="Times New Roman" w:eastAsia="Times New Roman" w:hAnsi="Times New Roman"/>
          <w:sz w:val="28"/>
          <w:szCs w:val="28"/>
          <w:lang w:val="en-US" w:eastAsia="ru-RU"/>
        </w:rPr>
        <w:t xml:space="preserve">; Mahalla "Rashid" </w:t>
      </w:r>
      <w:proofErr w:type="spellStart"/>
      <w:r w:rsidRPr="001D11E1">
        <w:rPr>
          <w:rFonts w:ascii="Times New Roman" w:eastAsia="Times New Roman" w:hAnsi="Times New Roman"/>
          <w:sz w:val="28"/>
          <w:szCs w:val="28"/>
          <w:lang w:val="en-US" w:eastAsia="ru-RU"/>
        </w:rPr>
        <w:t>v.Srednyaya</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Tereshka</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Mahallya</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Ishan</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v.Novaya</w:t>
      </w:r>
      <w:proofErr w:type="spellEnd"/>
      <w:r w:rsidRPr="001D11E1">
        <w:rPr>
          <w:rFonts w:ascii="Times New Roman" w:eastAsia="Times New Roman" w:hAnsi="Times New Roman"/>
          <w:sz w:val="28"/>
          <w:szCs w:val="28"/>
          <w:lang w:val="en-US" w:eastAsia="ru-RU"/>
        </w:rPr>
        <w:t xml:space="preserve"> </w:t>
      </w:r>
      <w:proofErr w:type="spellStart"/>
      <w:r w:rsidRPr="001D11E1">
        <w:rPr>
          <w:rFonts w:ascii="Times New Roman" w:eastAsia="Times New Roman" w:hAnsi="Times New Roman"/>
          <w:sz w:val="28"/>
          <w:szCs w:val="28"/>
          <w:lang w:val="en-US" w:eastAsia="ru-RU"/>
        </w:rPr>
        <w:t>Tereshka</w:t>
      </w:r>
      <w:proofErr w:type="spellEnd"/>
      <w:r w:rsidRPr="001D11E1">
        <w:rPr>
          <w:rFonts w:ascii="Times New Roman" w:eastAsia="Times New Roman" w:hAnsi="Times New Roman"/>
          <w:sz w:val="28"/>
          <w:szCs w:val="28"/>
          <w:lang w:val="en-US" w:eastAsia="ru-RU"/>
        </w:rPr>
        <w:t>; Mahalla </w:t>
      </w:r>
      <w:proofErr w:type="spellStart"/>
      <w:r w:rsidRPr="001D11E1">
        <w:rPr>
          <w:rFonts w:ascii="Times New Roman" w:eastAsia="Times New Roman" w:hAnsi="Times New Roman"/>
          <w:sz w:val="28"/>
          <w:szCs w:val="28"/>
          <w:lang w:val="en-US" w:eastAsia="ru-RU"/>
        </w:rPr>
        <w:t>v.Novaya</w:t>
      </w:r>
      <w:proofErr w:type="spellEnd"/>
      <w:r w:rsidRPr="001D11E1">
        <w:rPr>
          <w:rFonts w:ascii="Times New Roman" w:eastAsia="Times New Roman" w:hAnsi="Times New Roman"/>
          <w:sz w:val="28"/>
          <w:szCs w:val="28"/>
          <w:lang w:val="en-US" w:eastAsia="ru-RU"/>
        </w:rPr>
        <w:t> </w:t>
      </w:r>
      <w:proofErr w:type="spellStart"/>
      <w:r w:rsidRPr="001D11E1">
        <w:rPr>
          <w:rFonts w:ascii="Times New Roman" w:eastAsia="Times New Roman" w:hAnsi="Times New Roman"/>
          <w:sz w:val="28"/>
          <w:szCs w:val="28"/>
          <w:lang w:val="en-US" w:eastAsia="ru-RU"/>
        </w:rPr>
        <w:t>Yandovka</w:t>
      </w:r>
      <w:proofErr w:type="spellEnd"/>
      <w:r w:rsidRPr="001D11E1">
        <w:rPr>
          <w:rFonts w:ascii="Times New Roman" w:eastAsia="Times New Roman" w:hAnsi="Times New Roman"/>
          <w:sz w:val="28"/>
          <w:szCs w:val="28"/>
          <w:lang w:val="en-US" w:eastAsia="ru-RU"/>
        </w:rPr>
        <w:t>.</w:t>
      </w:r>
      <w:proofErr w:type="gramEnd"/>
    </w:p>
    <w:p w:rsidR="008E5328" w:rsidRPr="001D11E1" w:rsidRDefault="008E5328" w:rsidP="00337245">
      <w:pPr>
        <w:spacing w:after="0" w:line="240" w:lineRule="auto"/>
        <w:jc w:val="both"/>
        <w:rPr>
          <w:rFonts w:ascii="Times New Roman" w:hAnsi="Times New Roman"/>
          <w:sz w:val="28"/>
          <w:szCs w:val="28"/>
          <w:lang w:val="en-US"/>
        </w:rPr>
      </w:pPr>
    </w:p>
    <w:p w:rsidR="005D66B7" w:rsidRPr="001D11E1" w:rsidRDefault="005D66B7" w:rsidP="00337245">
      <w:pPr>
        <w:spacing w:after="0" w:line="240" w:lineRule="auto"/>
        <w:jc w:val="both"/>
        <w:rPr>
          <w:rFonts w:ascii="Times New Roman" w:hAnsi="Times New Roman"/>
          <w:sz w:val="28"/>
          <w:szCs w:val="28"/>
          <w:lang w:val="en-US"/>
        </w:rPr>
      </w:pPr>
    </w:p>
    <w:sectPr w:rsidR="005D66B7" w:rsidRPr="001D11E1" w:rsidSect="00CB0DC8">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EDC"/>
    <w:multiLevelType w:val="multilevel"/>
    <w:tmpl w:val="983CA9DC"/>
    <w:lvl w:ilvl="0">
      <w:start w:val="4"/>
      <w:numFmt w:val="decimal"/>
      <w:lvlText w:val="%1."/>
      <w:lvlJc w:val="left"/>
      <w:pPr>
        <w:ind w:left="1020" w:hanging="1020"/>
      </w:pPr>
      <w:rPr>
        <w:rFonts w:hint="default"/>
      </w:rPr>
    </w:lvl>
    <w:lvl w:ilvl="1">
      <w:start w:val="3"/>
      <w:numFmt w:val="decimal"/>
      <w:lvlText w:val="%1.%2."/>
      <w:lvlJc w:val="left"/>
      <w:pPr>
        <w:ind w:left="1616" w:hanging="1020"/>
      </w:pPr>
      <w:rPr>
        <w:rFonts w:hint="default"/>
      </w:rPr>
    </w:lvl>
    <w:lvl w:ilvl="2">
      <w:start w:val="2"/>
      <w:numFmt w:val="decimal"/>
      <w:lvlText w:val="%1.%2.%3."/>
      <w:lvlJc w:val="left"/>
      <w:pPr>
        <w:ind w:left="2212" w:hanging="1020"/>
      </w:pPr>
      <w:rPr>
        <w:rFonts w:hint="default"/>
      </w:rPr>
    </w:lvl>
    <w:lvl w:ilvl="3">
      <w:start w:val="10"/>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376" w:hanging="180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928" w:hanging="2160"/>
      </w:pPr>
      <w:rPr>
        <w:rFonts w:hint="default"/>
      </w:rPr>
    </w:lvl>
  </w:abstractNum>
  <w:abstractNum w:abstractNumId="1">
    <w:nsid w:val="1B873A38"/>
    <w:multiLevelType w:val="hybridMultilevel"/>
    <w:tmpl w:val="71B0C700"/>
    <w:lvl w:ilvl="0" w:tplc="7B9A2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A4872"/>
    <w:multiLevelType w:val="multilevel"/>
    <w:tmpl w:val="26DE965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59069A8"/>
    <w:multiLevelType w:val="hybridMultilevel"/>
    <w:tmpl w:val="C70EF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C15905"/>
    <w:multiLevelType w:val="multilevel"/>
    <w:tmpl w:val="AAC27666"/>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4A444CB"/>
    <w:multiLevelType w:val="multilevel"/>
    <w:tmpl w:val="A57C13F8"/>
    <w:lvl w:ilvl="0">
      <w:start w:val="1"/>
      <w:numFmt w:val="decimal"/>
      <w:lvlText w:val="%1."/>
      <w:lvlJc w:val="left"/>
      <w:pPr>
        <w:ind w:left="899" w:hanging="360"/>
      </w:pPr>
      <w:rPr>
        <w:rFonts w:hint="default"/>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42F7"/>
    <w:rsid w:val="000268A5"/>
    <w:rsid w:val="00107A1B"/>
    <w:rsid w:val="001457D8"/>
    <w:rsid w:val="001553BD"/>
    <w:rsid w:val="001D11E1"/>
    <w:rsid w:val="00286305"/>
    <w:rsid w:val="00337245"/>
    <w:rsid w:val="00361745"/>
    <w:rsid w:val="003947DE"/>
    <w:rsid w:val="004642F7"/>
    <w:rsid w:val="004C1FA3"/>
    <w:rsid w:val="004C4CB5"/>
    <w:rsid w:val="005121A5"/>
    <w:rsid w:val="005400D4"/>
    <w:rsid w:val="00575052"/>
    <w:rsid w:val="005D66B7"/>
    <w:rsid w:val="00606F2D"/>
    <w:rsid w:val="0073210C"/>
    <w:rsid w:val="008E3A83"/>
    <w:rsid w:val="008E5328"/>
    <w:rsid w:val="00944AC7"/>
    <w:rsid w:val="00AA7296"/>
    <w:rsid w:val="00AE5ABB"/>
    <w:rsid w:val="00BB42E0"/>
    <w:rsid w:val="00CB0DC8"/>
    <w:rsid w:val="00CD64D1"/>
    <w:rsid w:val="00D32AB7"/>
    <w:rsid w:val="00FE4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FA3"/>
    <w:pPr>
      <w:spacing w:after="200" w:line="276" w:lineRule="auto"/>
    </w:pPr>
    <w:rPr>
      <w:sz w:val="22"/>
      <w:szCs w:val="22"/>
      <w:lang w:eastAsia="en-US"/>
    </w:rPr>
  </w:style>
  <w:style w:type="paragraph" w:styleId="1">
    <w:name w:val="heading 1"/>
    <w:basedOn w:val="a"/>
    <w:next w:val="a"/>
    <w:link w:val="10"/>
    <w:uiPriority w:val="9"/>
    <w:qFormat/>
    <w:rsid w:val="0073210C"/>
    <w:pPr>
      <w:keepNext/>
      <w:spacing w:before="240" w:after="60"/>
      <w:outlineLvl w:val="0"/>
    </w:pPr>
    <w:rPr>
      <w:rFonts w:ascii="Cambria" w:eastAsia="Times New Roman" w:hAnsi="Cambria"/>
      <w:b/>
      <w:bCs/>
      <w:kern w:val="32"/>
      <w:sz w:val="32"/>
      <w:szCs w:val="32"/>
    </w:rPr>
  </w:style>
  <w:style w:type="paragraph" w:styleId="8">
    <w:name w:val="heading 8"/>
    <w:basedOn w:val="a"/>
    <w:next w:val="a"/>
    <w:link w:val="80"/>
    <w:unhideWhenUsed/>
    <w:qFormat/>
    <w:rsid w:val="00361745"/>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uiPriority w:val="99"/>
    <w:rsid w:val="00361745"/>
    <w:rPr>
      <w:sz w:val="19"/>
      <w:szCs w:val="19"/>
      <w:shd w:val="clear" w:color="auto" w:fill="FFFFFF"/>
    </w:rPr>
  </w:style>
  <w:style w:type="character" w:styleId="a3">
    <w:name w:val="Strong"/>
    <w:uiPriority w:val="22"/>
    <w:qFormat/>
    <w:rsid w:val="00361745"/>
    <w:rPr>
      <w:b/>
      <w:bCs/>
    </w:rPr>
  </w:style>
  <w:style w:type="paragraph" w:customStyle="1" w:styleId="Style15">
    <w:name w:val="Style15"/>
    <w:basedOn w:val="a"/>
    <w:rsid w:val="00361745"/>
    <w:pPr>
      <w:widowControl w:val="0"/>
      <w:autoSpaceDE w:val="0"/>
      <w:autoSpaceDN w:val="0"/>
      <w:adjustRightInd w:val="0"/>
      <w:spacing w:after="0" w:line="312" w:lineRule="exact"/>
      <w:ind w:firstLine="370"/>
    </w:pPr>
    <w:rPr>
      <w:rFonts w:ascii="Times New Roman" w:eastAsia="Times New Roman" w:hAnsi="Times New Roman"/>
      <w:sz w:val="24"/>
      <w:szCs w:val="24"/>
      <w:lang w:eastAsia="ru-RU"/>
    </w:rPr>
  </w:style>
  <w:style w:type="character" w:customStyle="1" w:styleId="80">
    <w:name w:val="Заголовок 8 Знак"/>
    <w:basedOn w:val="a0"/>
    <w:link w:val="8"/>
    <w:rsid w:val="00361745"/>
    <w:rPr>
      <w:rFonts w:eastAsia="Times New Roman"/>
      <w:i/>
      <w:iCs/>
      <w:sz w:val="24"/>
      <w:szCs w:val="24"/>
      <w:lang w:eastAsia="en-US"/>
    </w:rPr>
  </w:style>
  <w:style w:type="paragraph" w:styleId="a4">
    <w:name w:val="List Paragraph"/>
    <w:aliases w:val="Варианты ответов,Абзац списка11"/>
    <w:basedOn w:val="a"/>
    <w:link w:val="a5"/>
    <w:uiPriority w:val="34"/>
    <w:qFormat/>
    <w:rsid w:val="00361745"/>
    <w:pPr>
      <w:ind w:left="720"/>
      <w:contextualSpacing/>
    </w:pPr>
  </w:style>
  <w:style w:type="character" w:customStyle="1" w:styleId="a5">
    <w:name w:val="Абзац списка Знак"/>
    <w:aliases w:val="Варианты ответов Знак,Абзац списка11 Знак"/>
    <w:link w:val="a4"/>
    <w:uiPriority w:val="34"/>
    <w:locked/>
    <w:rsid w:val="00361745"/>
    <w:rPr>
      <w:sz w:val="22"/>
      <w:szCs w:val="22"/>
      <w:lang w:eastAsia="en-US"/>
    </w:rPr>
  </w:style>
  <w:style w:type="character" w:customStyle="1" w:styleId="2">
    <w:name w:val="Основной текст (2)_"/>
    <w:basedOn w:val="a0"/>
    <w:link w:val="21"/>
    <w:uiPriority w:val="99"/>
    <w:rsid w:val="00361745"/>
    <w:rPr>
      <w:b/>
      <w:bCs/>
      <w:sz w:val="17"/>
      <w:szCs w:val="17"/>
      <w:shd w:val="clear" w:color="auto" w:fill="FFFFFF"/>
    </w:rPr>
  </w:style>
  <w:style w:type="paragraph" w:customStyle="1" w:styleId="21">
    <w:name w:val="Основной текст (2)1"/>
    <w:basedOn w:val="a"/>
    <w:link w:val="2"/>
    <w:uiPriority w:val="99"/>
    <w:rsid w:val="00361745"/>
    <w:pPr>
      <w:widowControl w:val="0"/>
      <w:shd w:val="clear" w:color="auto" w:fill="FFFFFF"/>
      <w:spacing w:after="180" w:line="230" w:lineRule="exact"/>
      <w:jc w:val="center"/>
    </w:pPr>
    <w:rPr>
      <w:b/>
      <w:bCs/>
      <w:sz w:val="17"/>
      <w:szCs w:val="17"/>
      <w:lang w:eastAsia="ru-RU"/>
    </w:rPr>
  </w:style>
  <w:style w:type="paragraph" w:customStyle="1" w:styleId="ConsPlusNormal">
    <w:name w:val="ConsPlusNormal"/>
    <w:link w:val="ConsPlusNormal0"/>
    <w:qFormat/>
    <w:rsid w:val="00361745"/>
    <w:pPr>
      <w:autoSpaceDE w:val="0"/>
      <w:autoSpaceDN w:val="0"/>
      <w:adjustRightInd w:val="0"/>
      <w:ind w:firstLine="720"/>
    </w:pPr>
    <w:rPr>
      <w:rFonts w:ascii="Arial" w:eastAsia="Times New Roman" w:hAnsi="Arial" w:cs="Arial"/>
      <w:lang w:eastAsia="en-US"/>
    </w:rPr>
  </w:style>
  <w:style w:type="paragraph" w:customStyle="1" w:styleId="12">
    <w:name w:val="Абзац списка1"/>
    <w:basedOn w:val="a"/>
    <w:rsid w:val="00361745"/>
    <w:pPr>
      <w:suppressAutoHyphens/>
      <w:spacing w:after="0" w:line="312" w:lineRule="auto"/>
      <w:ind w:firstLine="539"/>
      <w:contextualSpacing/>
      <w:jc w:val="both"/>
    </w:pPr>
    <w:rPr>
      <w:rFonts w:ascii="Times New Roman" w:eastAsia="Times New Roman" w:hAnsi="Times New Roman"/>
      <w:sz w:val="28"/>
      <w:szCs w:val="28"/>
      <w:lang w:eastAsia="ar-SA"/>
    </w:rPr>
  </w:style>
  <w:style w:type="character" w:customStyle="1" w:styleId="ConsPlusNormal0">
    <w:name w:val="ConsPlusNormal Знак"/>
    <w:link w:val="ConsPlusNormal"/>
    <w:locked/>
    <w:rsid w:val="00361745"/>
    <w:rPr>
      <w:rFonts w:ascii="Arial" w:eastAsia="Times New Roman" w:hAnsi="Arial" w:cs="Arial"/>
      <w:lang w:eastAsia="en-US" w:bidi="ar-SA"/>
    </w:rPr>
  </w:style>
  <w:style w:type="paragraph" w:styleId="a6">
    <w:name w:val="Normal (Web)"/>
    <w:aliases w:val=" Знак,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7"/>
    <w:uiPriority w:val="99"/>
    <w:qFormat/>
    <w:rsid w:val="00361745"/>
    <w:pPr>
      <w:spacing w:before="100" w:beforeAutospacing="1" w:after="100" w:afterAutospacing="1" w:line="240" w:lineRule="auto"/>
    </w:pPr>
    <w:rPr>
      <w:rFonts w:ascii="Times New Roman" w:eastAsia="Times New Roman" w:hAnsi="Times New Roman"/>
      <w:sz w:val="24"/>
      <w:szCs w:val="24"/>
    </w:rPr>
  </w:style>
  <w:style w:type="character" w:customStyle="1" w:styleId="a7">
    <w:name w:val="Обычный (веб) Знак"/>
    <w:aliases w:val=" Знак Знак,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uiPriority w:val="99"/>
    <w:rsid w:val="00361745"/>
    <w:rPr>
      <w:rFonts w:ascii="Times New Roman" w:eastAsia="Times New Roman" w:hAnsi="Times New Roman"/>
      <w:sz w:val="24"/>
      <w:szCs w:val="24"/>
    </w:rPr>
  </w:style>
  <w:style w:type="table" w:styleId="a8">
    <w:name w:val="Table Grid"/>
    <w:basedOn w:val="a1"/>
    <w:uiPriority w:val="59"/>
    <w:rsid w:val="00AA72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210C"/>
    <w:rPr>
      <w:rFonts w:ascii="Cambria" w:eastAsia="Times New Roman" w:hAnsi="Cambria" w:cs="Times New Roman"/>
      <w:b/>
      <w:bCs/>
      <w:kern w:val="32"/>
      <w:sz w:val="32"/>
      <w:szCs w:val="32"/>
      <w:lang w:eastAsia="en-US"/>
    </w:rPr>
  </w:style>
  <w:style w:type="character" w:styleId="a9">
    <w:name w:val="Emphasis"/>
    <w:basedOn w:val="a0"/>
    <w:uiPriority w:val="20"/>
    <w:qFormat/>
    <w:rsid w:val="0073210C"/>
    <w:rPr>
      <w:i/>
      <w:iCs/>
    </w:rPr>
  </w:style>
  <w:style w:type="paragraph" w:customStyle="1" w:styleId="company-info">
    <w:name w:val="company-info"/>
    <w:basedOn w:val="a"/>
    <w:rsid w:val="0073210C"/>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606F2D"/>
    <w:rPr>
      <w:color w:val="0000FF"/>
      <w:u w:val="single"/>
    </w:rPr>
  </w:style>
</w:styles>
</file>

<file path=word/webSettings.xml><?xml version="1.0" encoding="utf-8"?>
<w:webSettings xmlns:r="http://schemas.openxmlformats.org/officeDocument/2006/relationships" xmlns:w="http://schemas.openxmlformats.org/wordprocessingml/2006/main">
  <w:divs>
    <w:div w:id="713580267">
      <w:bodyDiv w:val="1"/>
      <w:marLeft w:val="0"/>
      <w:marRight w:val="0"/>
      <w:marTop w:val="0"/>
      <w:marBottom w:val="0"/>
      <w:divBdr>
        <w:top w:val="none" w:sz="0" w:space="0" w:color="auto"/>
        <w:left w:val="none" w:sz="0" w:space="0" w:color="auto"/>
        <w:bottom w:val="none" w:sz="0" w:space="0" w:color="auto"/>
        <w:right w:val="none" w:sz="0" w:space="0" w:color="auto"/>
      </w:divBdr>
      <w:divsChild>
        <w:div w:id="1496646984">
          <w:marLeft w:val="0"/>
          <w:marRight w:val="0"/>
          <w:marTop w:val="0"/>
          <w:marBottom w:val="0"/>
          <w:divBdr>
            <w:top w:val="none" w:sz="0" w:space="0" w:color="auto"/>
            <w:left w:val="none" w:sz="0" w:space="0" w:color="auto"/>
            <w:bottom w:val="none" w:sz="0" w:space="0" w:color="auto"/>
            <w:right w:val="none" w:sz="0" w:space="0" w:color="auto"/>
          </w:divBdr>
        </w:div>
      </w:divsChild>
    </w:div>
    <w:div w:id="13406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okulatkinskij-r73.gosweb.gosuslugi.ru/" TargetMode="External"/><Relationship Id="rId5" Type="http://schemas.openxmlformats.org/officeDocument/2006/relationships/hyperlink" Target="https://starokulatkinskij-r7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12616</CharactersWithSpaces>
  <SharedDoc>false</SharedDoc>
  <HLinks>
    <vt:vector size="12" baseType="variant">
      <vt:variant>
        <vt:i4>3407900</vt:i4>
      </vt:variant>
      <vt:variant>
        <vt:i4>3</vt:i4>
      </vt:variant>
      <vt:variant>
        <vt:i4>0</vt:i4>
      </vt:variant>
      <vt:variant>
        <vt:i4>5</vt:i4>
      </vt:variant>
      <vt:variant>
        <vt:lpwstr>mailto:skulatkinsk@mail.ru</vt:lpwstr>
      </vt:variant>
      <vt:variant>
        <vt:lpwstr/>
      </vt:variant>
      <vt:variant>
        <vt:i4>3407900</vt:i4>
      </vt:variant>
      <vt:variant>
        <vt:i4>0</vt:i4>
      </vt:variant>
      <vt:variant>
        <vt:i4>0</vt:i4>
      </vt:variant>
      <vt:variant>
        <vt:i4>5</vt:i4>
      </vt:variant>
      <vt:variant>
        <vt:lpwstr>mailto:skulatkinsk@mail.ru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Юмангулова</dc:creator>
  <cp:lastModifiedBy>Юмангулова</cp:lastModifiedBy>
  <cp:revision>2</cp:revision>
  <cp:lastPrinted>2021-02-25T07:43:00Z</cp:lastPrinted>
  <dcterms:created xsi:type="dcterms:W3CDTF">2023-07-18T06:41:00Z</dcterms:created>
  <dcterms:modified xsi:type="dcterms:W3CDTF">2023-07-18T06:41:00Z</dcterms:modified>
</cp:coreProperties>
</file>