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FC" w:rsidRDefault="008D73FC" w:rsidP="008D73FC">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УКАЗ</w:t>
      </w:r>
      <w:r>
        <w:rPr>
          <w:rFonts w:ascii="Arial" w:hAnsi="Arial" w:cs="Arial"/>
          <w:color w:val="444444"/>
          <w:sz w:val="24"/>
          <w:szCs w:val="24"/>
        </w:rPr>
        <w:br/>
      </w:r>
      <w:r>
        <w:rPr>
          <w:rFonts w:ascii="Arial" w:hAnsi="Arial" w:cs="Arial"/>
          <w:color w:val="444444"/>
          <w:sz w:val="24"/>
          <w:szCs w:val="24"/>
        </w:rPr>
        <w:br/>
        <w:t>от 16 декабря 2022 года N 168</w:t>
      </w:r>
      <w:proofErr w:type="gramStart"/>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w:t>
      </w:r>
      <w:proofErr w:type="gramEnd"/>
      <w:r>
        <w:rPr>
          <w:rFonts w:ascii="Arial" w:hAnsi="Arial" w:cs="Arial"/>
          <w:color w:val="444444"/>
          <w:sz w:val="24"/>
          <w:szCs w:val="24"/>
        </w:rPr>
        <w:t>б утверждении Программы развития правовой грамотности и правосознания граждан в Ульяновской области</w:t>
      </w:r>
    </w:p>
    <w:p w:rsidR="008D73FC" w:rsidRDefault="008D73FC" w:rsidP="008D73F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20 августа 2024 года)</w:t>
      </w:r>
    </w:p>
    <w:p w:rsidR="008D73FC" w:rsidRDefault="008D73FC" w:rsidP="008D73F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5" w:anchor="64U0IK" w:history="1">
        <w:r>
          <w:rPr>
            <w:rStyle w:val="a4"/>
            <w:rFonts w:ascii="Arial" w:hAnsi="Arial" w:cs="Arial"/>
          </w:rPr>
          <w:t>указа Губернатора Ульяновской области от 20.08.2024 N 97</w:t>
        </w:r>
      </w:hyperlink>
      <w:r>
        <w:rPr>
          <w:rFonts w:ascii="Arial" w:hAnsi="Arial" w:cs="Arial"/>
          <w:color w:val="444444"/>
        </w:rPr>
        <w:t>)</w:t>
      </w:r>
    </w:p>
    <w:p w:rsidR="008D73FC" w:rsidRDefault="008D73FC" w:rsidP="008D73FC">
      <w:pPr>
        <w:pStyle w:val="formattext"/>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w:t>
      </w:r>
      <w:hyperlink r:id="rId6" w:anchor="64U0IK" w:history="1">
        <w:r>
          <w:rPr>
            <w:rStyle w:val="a4"/>
            <w:rFonts w:ascii="Arial" w:hAnsi="Arial" w:cs="Arial"/>
          </w:rPr>
          <w:t>Федеральным законом от 23.06.2016 N 182-ФЗ "Об основах системы профилактики правонарушений в Российской Федерации"</w:t>
        </w:r>
      </w:hyperlink>
      <w:r>
        <w:rPr>
          <w:rFonts w:ascii="Arial" w:hAnsi="Arial" w:cs="Arial"/>
          <w:color w:val="444444"/>
        </w:rPr>
        <w:t>, руководствуясь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w:t>
      </w:r>
      <w:hyperlink r:id="rId7" w:anchor="64U0IK" w:history="1">
        <w:r>
          <w:rPr>
            <w:rStyle w:val="a4"/>
            <w:rFonts w:ascii="Arial" w:hAnsi="Arial" w:cs="Arial"/>
          </w:rPr>
          <w:t>28 апреля 2011 года N Пр-1168</w:t>
        </w:r>
      </w:hyperlink>
      <w:r>
        <w:rPr>
          <w:rFonts w:ascii="Arial" w:hAnsi="Arial" w:cs="Arial"/>
          <w:color w:val="444444"/>
        </w:rPr>
        <w:t>, постановляю:</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прилагаемую Программу развития правовой грамотности и правосознания граждан в Ульяновской области (далее - Программа).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Исполнительным органам Ульяновской области, возглавляемым Правительством Ульяновской области и являющимся исполнителями Программы (далее - исполнительные органы), до 15 января 2023 года представить в государственно-правовое управление администрации Губернатора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8" w:anchor="64U0IK" w:history="1">
        <w:r>
          <w:rPr>
            <w:rStyle w:val="a4"/>
            <w:rFonts w:ascii="Arial" w:hAnsi="Arial" w:cs="Arial"/>
          </w:rPr>
          <w:t>указа Губернатора Ульяновской области от 20.08.2024 N 97</w:t>
        </w:r>
      </w:hyperlink>
      <w:r>
        <w:rPr>
          <w:rFonts w:ascii="Arial" w:hAnsi="Arial" w:cs="Arial"/>
          <w:color w:val="444444"/>
        </w:rPr>
        <w:t>)</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план подготовки к реализации мероприятий Программы, исполнителями которых они являются, </w:t>
      </w:r>
      <w:proofErr w:type="gramStart"/>
      <w:r>
        <w:rPr>
          <w:rFonts w:ascii="Arial" w:hAnsi="Arial" w:cs="Arial"/>
          <w:color w:val="444444"/>
        </w:rPr>
        <w:t>содержащий</w:t>
      </w:r>
      <w:proofErr w:type="gramEnd"/>
      <w:r>
        <w:rPr>
          <w:rFonts w:ascii="Arial" w:hAnsi="Arial" w:cs="Arial"/>
          <w:color w:val="444444"/>
        </w:rPr>
        <w:t xml:space="preserve"> в том числе сведения о мерах организационного характера, необходимых для реализации указанных мероприятий, а также о лицах, ответственных за их реализацию;</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план информационного освещения реализации мероприятий Программы, исполнителями которых они являются, содержащий сведения о типе соответствующих сообщений и материалов и их предполагаемом объеме, наименовании доменного имени сайта в информационно-телекоммуникационной сети "Интернет", на котором эти сообщения и материалы будут размещаться, и примерных датах их размещения, а также о лицах, ответственных за информационное освещение реализации указанных мероприятий.</w:t>
      </w:r>
      <w:r>
        <w:rPr>
          <w:rFonts w:ascii="Arial" w:hAnsi="Arial" w:cs="Arial"/>
          <w:color w:val="444444"/>
        </w:rPr>
        <w:br/>
      </w:r>
      <w:proofErr w:type="gramEnd"/>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Исполнительным органам до 20 января 2023 года, руководствуясь Основами государственной политики Российской Федерации в сфере развития </w:t>
      </w:r>
      <w:r>
        <w:rPr>
          <w:rFonts w:ascii="Arial" w:hAnsi="Arial" w:cs="Arial"/>
          <w:color w:val="444444"/>
        </w:rPr>
        <w:lastRenderedPageBreak/>
        <w:t>правовой грамотности и правосознания граждан, утвержденными Президентом Российской Федерации </w:t>
      </w:r>
      <w:hyperlink r:id="rId9" w:anchor="64U0IK" w:history="1">
        <w:r>
          <w:rPr>
            <w:rStyle w:val="a4"/>
            <w:rFonts w:ascii="Arial" w:hAnsi="Arial" w:cs="Arial"/>
          </w:rPr>
          <w:t>28 апреля 2011 года N Пр-1168</w:t>
        </w:r>
      </w:hyperlink>
      <w:r>
        <w:rPr>
          <w:rFonts w:ascii="Arial" w:hAnsi="Arial" w:cs="Arial"/>
          <w:color w:val="444444"/>
        </w:rPr>
        <w:t>, утвердить планы развития правовой грамотности и правосознания граждан в установленных сферах деятельности на период до 2027 года.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Рекомендовать органам местного самоуправления муниципальных образований Ульяновской области до 20 января 2023 года, руководствуясь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w:t>
      </w:r>
      <w:hyperlink r:id="rId10" w:anchor="64U0IK" w:history="1">
        <w:r>
          <w:rPr>
            <w:rStyle w:val="a4"/>
            <w:rFonts w:ascii="Arial" w:hAnsi="Arial" w:cs="Arial"/>
          </w:rPr>
          <w:t>28 апреля 2011 года N Пр-1168</w:t>
        </w:r>
      </w:hyperlink>
      <w:r>
        <w:rPr>
          <w:rFonts w:ascii="Arial" w:hAnsi="Arial" w:cs="Arial"/>
          <w:color w:val="444444"/>
        </w:rPr>
        <w:t>, утвердить планы развития правовой грамотности и правосознания граждан в установленных сферах деятельности на период до 2027 года.</w:t>
      </w:r>
      <w:r>
        <w:rPr>
          <w:rFonts w:ascii="Arial" w:hAnsi="Arial" w:cs="Arial"/>
          <w:color w:val="444444"/>
        </w:rPr>
        <w:br/>
      </w:r>
      <w:proofErr w:type="gramEnd"/>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Признать утратившими силу:</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hyperlink r:id="rId11" w:anchor="64U0IK" w:history="1">
        <w:r>
          <w:rPr>
            <w:rStyle w:val="a4"/>
            <w:rFonts w:ascii="Arial" w:hAnsi="Arial" w:cs="Arial"/>
          </w:rPr>
          <w:t>указ Губернатора Ульяновской области от 13.01.2021 N 2 "Об утверждении Программы развития правовой грамотности и правосознания граждан в Ульяновской области"</w:t>
        </w:r>
      </w:hyperlink>
      <w:r>
        <w:rPr>
          <w:rFonts w:ascii="Arial" w:hAnsi="Arial" w:cs="Arial"/>
          <w:color w:val="444444"/>
        </w:rPr>
        <w:t>;</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hyperlink r:id="rId12" w:anchor="64U0IK" w:history="1">
        <w:r>
          <w:rPr>
            <w:rStyle w:val="a4"/>
            <w:rFonts w:ascii="Arial" w:hAnsi="Arial" w:cs="Arial"/>
          </w:rPr>
          <w:t>указ Губернатора Ульяновской области от 20.06.2022 N 74 "О внесении изменений в Программу развития правовой грамотности и правосознания граждан в Ульяновской области"</w:t>
        </w:r>
      </w:hyperlink>
      <w:r>
        <w:rPr>
          <w:rFonts w:ascii="Arial" w:hAnsi="Arial" w:cs="Arial"/>
          <w:color w:val="444444"/>
        </w:rPr>
        <w:t>.</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Настоящий указ вступает в силу на следующий день после дня его официального опубликования.</w:t>
      </w:r>
      <w:r>
        <w:rPr>
          <w:rFonts w:ascii="Arial" w:hAnsi="Arial" w:cs="Arial"/>
          <w:color w:val="444444"/>
        </w:rPr>
        <w:br/>
      </w:r>
    </w:p>
    <w:p w:rsidR="008D73FC" w:rsidRDefault="008D73FC" w:rsidP="008D73FC">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Губернатор</w:t>
      </w:r>
      <w:r>
        <w:rPr>
          <w:rFonts w:ascii="Arial" w:hAnsi="Arial" w:cs="Arial"/>
          <w:color w:val="444444"/>
        </w:rPr>
        <w:br/>
        <w:t>Ульяновской области</w:t>
      </w:r>
      <w:r>
        <w:rPr>
          <w:rFonts w:ascii="Arial" w:hAnsi="Arial" w:cs="Arial"/>
          <w:color w:val="444444"/>
        </w:rPr>
        <w:br/>
        <w:t>А.Ю.РУССКИХ</w:t>
      </w: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br/>
      </w: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p>
    <w:p w:rsidR="008D73FC" w:rsidRDefault="008D73FC" w:rsidP="008D73FC">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lastRenderedPageBreak/>
        <w:br/>
        <w:t>Утверждена</w:t>
      </w:r>
      <w:r>
        <w:rPr>
          <w:rFonts w:ascii="Arial" w:hAnsi="Arial" w:cs="Arial"/>
          <w:color w:val="444444"/>
          <w:sz w:val="24"/>
          <w:szCs w:val="24"/>
        </w:rPr>
        <w:br/>
        <w:t>указом</w:t>
      </w:r>
      <w:r>
        <w:rPr>
          <w:rFonts w:ascii="Arial" w:hAnsi="Arial" w:cs="Arial"/>
          <w:color w:val="444444"/>
          <w:sz w:val="24"/>
          <w:szCs w:val="24"/>
        </w:rPr>
        <w:br/>
        <w:t>Губернатора Ульяновской области</w:t>
      </w:r>
      <w:r>
        <w:rPr>
          <w:rFonts w:ascii="Arial" w:hAnsi="Arial" w:cs="Arial"/>
          <w:color w:val="444444"/>
          <w:sz w:val="24"/>
          <w:szCs w:val="24"/>
        </w:rPr>
        <w:br/>
        <w:t>от 16 декабря 2022 г. N 168</w:t>
      </w:r>
    </w:p>
    <w:p w:rsidR="008D73FC" w:rsidRDefault="008D73FC" w:rsidP="008D73F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ПРОГРАММА РАЗВИТИЯ ПРАВОВОЙ ГРАМОТНОСТИ И ПРАВОСОЗНАНИЯ ГРАЖДАН В УЛЬЯНОВСКОЙ ОБЛАСТИ</w:t>
      </w:r>
    </w:p>
    <w:p w:rsidR="008D73FC" w:rsidRDefault="008D73FC" w:rsidP="008D73F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13" w:anchor="64U0IK" w:history="1">
        <w:r>
          <w:rPr>
            <w:rStyle w:val="a4"/>
            <w:rFonts w:ascii="Arial" w:hAnsi="Arial" w:cs="Arial"/>
          </w:rPr>
          <w:t>указа Губернатора Ульяновской области от 20.08.2024 N 97</w:t>
        </w:r>
      </w:hyperlink>
      <w:r>
        <w:rPr>
          <w:rFonts w:ascii="Arial" w:hAnsi="Arial" w:cs="Arial"/>
          <w:color w:val="444444"/>
        </w:rPr>
        <w:t>)</w:t>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1. Общие положения</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Настоящая Программа определяет систему мероприятий, способствующих развитию правовой грамотности и правосознания граждан в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Настоящая Программа реализуется Правительством Ульяновской области, возглавляемыми им исполнительными органами Ульяновской области (далее - исполнительные органы Ульяновской области), а также подведомственными им областными государственными учреждениями (далее - исполнители мероприятий Программы) во взаимодействии и по согласованию с другими государственными органами Ульяновской области, Уполномоченным по правам человека в Ульяновской области, Уполномоченным по правам ребенка в Ульяновской области, Уполномоченным по защите прав предпринимателей в Ульяновской</w:t>
      </w:r>
      <w:proofErr w:type="gramEnd"/>
      <w:r>
        <w:rPr>
          <w:rFonts w:ascii="Arial" w:hAnsi="Arial" w:cs="Arial"/>
          <w:color w:val="444444"/>
        </w:rPr>
        <w:t xml:space="preserve"> </w:t>
      </w:r>
      <w:proofErr w:type="gramStart"/>
      <w:r>
        <w:rPr>
          <w:rFonts w:ascii="Arial" w:hAnsi="Arial" w:cs="Arial"/>
          <w:color w:val="444444"/>
        </w:rPr>
        <w:t>области, территориальными органами федеральных органов исполнительной власти, правоохранительными органами по Ульяновской области, не являющимися территориальными органами федеральных органов исполнительной власти, а также профессиональными юридическими сообществами и общественными объединениями юристов, в том числе Ульяновским региональным отделением Общероссийской общественной организации "Ассоциация юристов России", Нотариальной палатой Ульяновской области, Адвокатской палатой Ульяновской области, федеральным государственным бюджетным образовательным учреждением высшего образования "Ульяновский государственный университет", федеральным</w:t>
      </w:r>
      <w:proofErr w:type="gramEnd"/>
      <w:r>
        <w:rPr>
          <w:rFonts w:ascii="Arial" w:hAnsi="Arial" w:cs="Arial"/>
          <w:color w:val="444444"/>
        </w:rPr>
        <w:t xml:space="preserve"> </w:t>
      </w:r>
      <w:proofErr w:type="gramStart"/>
      <w:r>
        <w:rPr>
          <w:rFonts w:ascii="Arial" w:hAnsi="Arial" w:cs="Arial"/>
          <w:color w:val="444444"/>
        </w:rPr>
        <w:t>государственным бюджетным образовательным учреждением высшего образования "Ульяновский государственный педагогический университет имени И.Н. Ульянова", федеральным государственным бюджетным образовательным учреждением высшего образования "Ульяновский государственный аграрный университет имени П.А. Столыпина", другими образовательными организациями, находящимися на территории Ульяновской области, и иными организациями, органами местного самоуправления муниципальных образований Ульяновской области, гражданами, заинтересованными в повышении уровня правовой грамотности населения и правосознания граждан в Ульяновской</w:t>
      </w:r>
      <w:proofErr w:type="gramEnd"/>
      <w:r>
        <w:rPr>
          <w:rFonts w:ascii="Arial" w:hAnsi="Arial" w:cs="Arial"/>
          <w:color w:val="444444"/>
        </w:rPr>
        <w:t xml:space="preserve">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ред. </w:t>
      </w:r>
      <w:hyperlink r:id="rId14" w:anchor="64U0IK" w:history="1">
        <w:r>
          <w:rPr>
            <w:rStyle w:val="a4"/>
            <w:rFonts w:ascii="Arial" w:hAnsi="Arial" w:cs="Arial"/>
          </w:rPr>
          <w:t>указа Губернатора Ульяновской области от 20.08.2024 N 97</w:t>
        </w:r>
      </w:hyperlink>
      <w:r>
        <w:rPr>
          <w:rFonts w:ascii="Arial" w:hAnsi="Arial" w:cs="Arial"/>
          <w:color w:val="444444"/>
        </w:rPr>
        <w:t>)</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2. Цели и задачи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Целями настоящей Программы является создание условий для повышения уровня правовой грамотности и формирования позитивного типа правосознания и поведения граждан в Ульяновской области, а также последующее совершенствование указанных условий.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Для достижения целей настоящей Программы необходимо решение следующих задач:</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формирование у граждан целостной системы правовых знаний как основы их правовой грамотности и правосознания;</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повышение интереса граждан к правовой сфере функционирования государства и общества;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формирование у граждан законопослушания (правовой культуры) как преобладающей модели социального поведения;</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формирование у граждан навыков ориентирования в ситуациях, требующих наличия правовых знаний;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повышение эффективности реализуемых в Ульяновской области мер, направленных на повышение уровня правовой грамотности и правосознания граждан;</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создание условий для преодоления правового нигилизма в обществе;</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совершенствование системы оказания на территории Ульяновской области бесплатной юридической помощи;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численности граждан, получающих на территории Ульяновской области бесплатную юридическую помощь;</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формирование у граждан, проживающих на территории Ульяновской области, высокого уровня правовой культуры, традиций безусловного уважения к закону, правопорядку, органам публичной власти и их представителям, исключающих </w:t>
      </w:r>
      <w:r>
        <w:rPr>
          <w:rFonts w:ascii="Arial" w:hAnsi="Arial" w:cs="Arial"/>
          <w:color w:val="444444"/>
        </w:rPr>
        <w:lastRenderedPageBreak/>
        <w:t>любые формы национального, религиозного или иного экстремизма либо поведения, посягающего на общественную нравственность и правопорядок, гражданский мир и национальное согласие;</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информационно-аналитических материалов, публикаций и иных сообщений, предназначенных для информирования граждан по правовым вопросам и формирующих правовую грамотность и правосознание граждан, которые опубликованы в средствах массовой информации, распространяемых на территории Ульяновской области, и (или) размещены на сайтах в информационно-телекоммуникационной сети "Интернет" (далее - сеть "Интернет");</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повышение уровня взаимодействия исполнительных органов Ульяновской области с другими органами, организациями, а также с гражданами по вопросам развития правовой грамотности и правосознания граждан;</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обеспечение открытости и доступности для населения Ульяновской области информации правового характера;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обеспечение доступности и понятности государственных и муниципальных услуг, предоставляемых гражданам исполнительными органами Ульяновской области и органами местного самоуправления муниципальных образований Ульяновской области, а также доступности средств защиты прав и законных интересов граждан;</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повышение эффективности проводимых в Ульяновской области мероприятий, направленных на развитие общественного правосознания в области противодействия коррупции и популяризацию </w:t>
      </w:r>
      <w:proofErr w:type="spellStart"/>
      <w:r>
        <w:rPr>
          <w:rFonts w:ascii="Arial" w:hAnsi="Arial" w:cs="Arial"/>
          <w:color w:val="444444"/>
        </w:rPr>
        <w:t>антикоррупционных</w:t>
      </w:r>
      <w:proofErr w:type="spellEnd"/>
      <w:r>
        <w:rPr>
          <w:rFonts w:ascii="Arial" w:hAnsi="Arial" w:cs="Arial"/>
          <w:color w:val="444444"/>
        </w:rPr>
        <w:t xml:space="preserve"> стандартов поведения.</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3. Современное состояние и проблемы правовой грамотности и правосознания граждан</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Развитие правового государства, формирование гражданского общества, укрепление национального согласия в Российской Федерации требуют наличия у граждан достаточно высокого уровня правовой культуры. В ее отсутствие не </w:t>
      </w:r>
      <w:proofErr w:type="gramStart"/>
      <w:r>
        <w:rPr>
          <w:rFonts w:ascii="Arial" w:hAnsi="Arial" w:cs="Arial"/>
          <w:color w:val="444444"/>
        </w:rPr>
        <w:t>могут в полной мере реализованы</w:t>
      </w:r>
      <w:proofErr w:type="gramEnd"/>
      <w:r>
        <w:rPr>
          <w:rFonts w:ascii="Arial" w:hAnsi="Arial" w:cs="Arial"/>
          <w:color w:val="444444"/>
        </w:rPr>
        <w:t xml:space="preserve"> такие базовые ценности и принципы функционирования государства и общества, как верховенство закона, высшая ценность человека и приоритет его неотчуждаемых прав и свобод, с одной </w:t>
      </w:r>
      <w:r>
        <w:rPr>
          <w:rFonts w:ascii="Arial" w:hAnsi="Arial" w:cs="Arial"/>
          <w:color w:val="444444"/>
        </w:rPr>
        <w:lastRenderedPageBreak/>
        <w:t>стороны, и надежная защищенность публичных интересов - с другой.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Динамичное изменение законодательства Российской Федерации выдвигает задачу повышения правовой культуры населения, проявляющейся как в законопослушании, так и в правовой активности, что, в свою очередь, требует приобретения гражданами целого комплекса правовых знаний.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современных условиях закон в системе социальных регуляторов общественных отношений играет ключевую роль, а недостаточный уровень правовых знаний граждан существенно затрудняет реализацию принципа верховенства закона.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Успешное решение социальных, экономических и политических задач невозможно без повышения уровня правовой грамотности общества в целом, воспитания у каждого гражданина уважения к закону, пропаганды необходимости исполнения гражданами своих обязанностей, поэтому в Ульяновской области развитие правовой грамотности и правосознания граждан является важным направлением деятельности государственных органов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целях комплексного решения задач в сфере повышения правовой грамотности и правосознания граждан соответствующие мероприятия в Ульяновской области реализовывались с применением программно-целевого метода. </w:t>
      </w:r>
      <w:proofErr w:type="gramStart"/>
      <w:r>
        <w:rPr>
          <w:rFonts w:ascii="Arial" w:hAnsi="Arial" w:cs="Arial"/>
          <w:color w:val="444444"/>
        </w:rPr>
        <w:t>Так, в разные годы были реализованы Программа повышения уровня правовой культуры населения Ульяновской области на 2007 год, Программа повышения уровня правовой культуры населения Ульяновской области в 2009 - 2011 годах, Комплексная программа развития правовой грамотности и правосознания граждан в Ульяновской области на 2012 - 2014 годы, Комплексная программа развития правовой грамотности и правосознания граждан в Ульяновской области на 2015 - 2017 годы и</w:t>
      </w:r>
      <w:proofErr w:type="gramEnd"/>
      <w:r>
        <w:rPr>
          <w:rFonts w:ascii="Arial" w:hAnsi="Arial" w:cs="Arial"/>
          <w:color w:val="444444"/>
        </w:rPr>
        <w:t xml:space="preserve"> иные подобные программы, а в соответствии с распоряжением Губернатора Ульяновской области от 22.05.2015 N 240-р был проведен эксперимент в целях обеспечения реализации государственной политики в сфере правового просвещения граждан на территории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Между тем актуальность дальнейшего развития правовой грамотности и правосознания граждан в Ульяновской области продолжает сохраняться, при этом она </w:t>
      </w:r>
      <w:proofErr w:type="gramStart"/>
      <w:r>
        <w:rPr>
          <w:rFonts w:ascii="Arial" w:hAnsi="Arial" w:cs="Arial"/>
          <w:color w:val="444444"/>
        </w:rPr>
        <w:t>обусловлена</w:t>
      </w:r>
      <w:proofErr w:type="gramEnd"/>
      <w:r>
        <w:rPr>
          <w:rFonts w:ascii="Arial" w:hAnsi="Arial" w:cs="Arial"/>
          <w:color w:val="444444"/>
        </w:rPr>
        <w:t xml:space="preserve"> в том числе следующими факторами: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интенсивным развитием законодательства Российской Федерации и законодательства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отсутствием у населения Ульяновской области необходимых правовых знаний, низким уровнем его интереса к правовой жизни государства и общества;</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дефицитом информации правового характера, доступной населению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недостаточным уровнем пропаганды необходимости соблюдения гражданами установленных </w:t>
      </w:r>
      <w:hyperlink r:id="rId15" w:anchor="64U0IK" w:history="1">
        <w:r>
          <w:rPr>
            <w:rStyle w:val="a4"/>
            <w:rFonts w:ascii="Arial" w:hAnsi="Arial" w:cs="Arial"/>
          </w:rPr>
          <w:t>Конституцией Российской Федерации</w:t>
        </w:r>
      </w:hyperlink>
      <w:r>
        <w:rPr>
          <w:rFonts w:ascii="Arial" w:hAnsi="Arial" w:cs="Arial"/>
          <w:color w:val="444444"/>
        </w:rPr>
        <w:t> и законодательством обязанностей.</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4. Приоритетные целевые группы граждан, на которых распространяется действие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Опыт деятельности в сфере развития правовой грамотности и правосознания граждан позволяет выделить следующие приоритетные целевые группы граждан, наиболее нуждающихся в получении правовой помощи: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приоритетную целевую группу граждан, составляющих подрастающее поколение, - обучающихся образовательных организаций;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приоритетную целевую группу граждан, находящихся в трудной жизненной ситуации, - детей-сирот и детей, оставшихся без попечения родителей, малоимущих граждан;</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приоритетную целевую группу граждан, испытывающих трудности в процессе реализации своих прав, - граждан пенсионного и </w:t>
      </w:r>
      <w:proofErr w:type="spellStart"/>
      <w:r>
        <w:rPr>
          <w:rFonts w:ascii="Arial" w:hAnsi="Arial" w:cs="Arial"/>
          <w:color w:val="444444"/>
        </w:rPr>
        <w:t>предпенсионного</w:t>
      </w:r>
      <w:proofErr w:type="spellEnd"/>
      <w:r>
        <w:rPr>
          <w:rFonts w:ascii="Arial" w:hAnsi="Arial" w:cs="Arial"/>
          <w:color w:val="444444"/>
        </w:rPr>
        <w:t xml:space="preserve"> возраста, лиц с ограниченными возможностями здоровья, граждан, отбывших наказание и имеющих судимость, а также граждан - участников долевого строительства многоквартирных домов и (или) иных объектов недвижимости.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Таким образом, настоящая Программа направлена на повышение уровня правовой грамотности и правосознания представителей различных целевых групп населения с учетом их возрастных, социальных и других особенностей.</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5. Система мероприятий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Система мероприятий настоящей Программы установлена приложением N 1 к настоящей Программе.</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 xml:space="preserve">6. Система управления реализацией настоящей Программы и </w:t>
      </w:r>
      <w:proofErr w:type="gramStart"/>
      <w:r>
        <w:rPr>
          <w:rFonts w:ascii="Arial" w:hAnsi="Arial" w:cs="Arial"/>
          <w:color w:val="444444"/>
          <w:sz w:val="24"/>
          <w:szCs w:val="24"/>
        </w:rPr>
        <w:t>контроля за</w:t>
      </w:r>
      <w:proofErr w:type="gramEnd"/>
      <w:r>
        <w:rPr>
          <w:rFonts w:ascii="Arial" w:hAnsi="Arial" w:cs="Arial"/>
          <w:color w:val="444444"/>
          <w:sz w:val="24"/>
          <w:szCs w:val="24"/>
        </w:rPr>
        <w:t xml:space="preserve"> ее реализацией</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Общее руководство реализацией настоящей Программы осуществляет Правительство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Общий </w:t>
      </w:r>
      <w:proofErr w:type="gramStart"/>
      <w:r>
        <w:rPr>
          <w:rFonts w:ascii="Arial" w:hAnsi="Arial" w:cs="Arial"/>
          <w:color w:val="444444"/>
        </w:rPr>
        <w:t>контроль за</w:t>
      </w:r>
      <w:proofErr w:type="gramEnd"/>
      <w:r>
        <w:rPr>
          <w:rFonts w:ascii="Arial" w:hAnsi="Arial" w:cs="Arial"/>
          <w:color w:val="444444"/>
        </w:rPr>
        <w:t xml:space="preserve"> реализацией мероприятий настоящей Программы, организационное и методическое сопровождение ее реализации осуществляется государственно-правовым управлением администрации Губернатора Ульяновской области (далее - государственно-правовое управление), к функциям которого относятся:</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участие в организации взаимодействия исполнителей мероприятий настоящей Программы;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выработка предложений, касающихся наиболее эффективных форм и методов взаимодействия исполнителей мероприятий настоящей Программы;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подготовка проектов нормативных правовых актов Губернатора Ульяновской области о внесении в настоящую Программу изменений;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оценки эффективности реализации настоящей Программы.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Государственно-правовое управление по итогам года до 1 апреля года, следующего за истекшим годом, подготавливает и направляет в Правительственную комиссию по вопросам оказания бесплатной юридической помощи информацию о ходе реализации мероприятий настоящей Программы.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Исполнители мероприятий настоящей Программы представляют в государственно-правовое управление:</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предложения о внесении в настоящую Программу изменений;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отчеты о результатах реализации настоящей Программы (в части реализуемых ими мероприятий).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 этом исполнители мероприятий настоящей Программы в течение срока ее действия осуществляют мониторинг реализации мероприятий Программы и </w:t>
      </w:r>
      <w:r>
        <w:rPr>
          <w:rFonts w:ascii="Arial" w:hAnsi="Arial" w:cs="Arial"/>
          <w:color w:val="444444"/>
        </w:rPr>
        <w:lastRenderedPageBreak/>
        <w:t>анализ их эффективности.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Управление реализацией Программы в исполнительных органах Ульяновской области осуществляют государственные гражданские служащие, к должностным обязанностям которых в соответствии с их должностными регламентами относится решение вопросов, связанных с развитием правовой грамотности и правосознания граждан в Ульяновской области.</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7. Сроки реализации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Настоящая Программа реализуется в течение 2023 - 2026 годов.</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8. Финансовое обеспечение реализации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Финансовое обеспечение реализации настоящей Программы осуществляется за счет бюджетных ассигнований, предусмотренных исполнительным органам Ульяновской области в областном бюджете Ульяновской области на руководство и управление в сфере установленных функций.</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Финансовое обеспечение реализации настоящей Программы также может осуществляться за счет средств из внебюджетных источников, если это не противоречит законодательству Российской Федерации.</w:t>
      </w:r>
      <w:r>
        <w:rPr>
          <w:rFonts w:ascii="Arial" w:hAnsi="Arial" w:cs="Arial"/>
          <w:color w:val="444444"/>
        </w:rPr>
        <w:br/>
      </w:r>
    </w:p>
    <w:p w:rsidR="008D73FC" w:rsidRDefault="008D73FC" w:rsidP="008D73FC">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9. Ожидаемые результаты настоящей Программы. Оценка эффективности реализации настоящей Программы</w:t>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результате реализации настоящей Программы </w:t>
      </w:r>
      <w:proofErr w:type="gramStart"/>
      <w:r>
        <w:rPr>
          <w:rFonts w:ascii="Arial" w:hAnsi="Arial" w:cs="Arial"/>
          <w:color w:val="444444"/>
        </w:rPr>
        <w:t>планируется достичь</w:t>
      </w:r>
      <w:proofErr w:type="gramEnd"/>
      <w:r>
        <w:rPr>
          <w:rFonts w:ascii="Arial" w:hAnsi="Arial" w:cs="Arial"/>
          <w:color w:val="444444"/>
        </w:rPr>
        <w:t xml:space="preserve"> следующие результаты: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мероприятий, направленных на формирование у граждан, проживающих на территории Ульяновской области, высокого уровня правовой культуры, традиций безусловного уважения к закону, правопорядку, органам публичной власти и их представителям, исключающих любые формы национального, религиозного или иного экстремизма либо поведения, посягающего на общественную нравственность и правопорядок, гражданский мир и национальное согласие;</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увеличение числа жителей Ульяновской области, участвующих в написании Всероссийского (правового) юридического диктанта (далее - диктант);</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доли правильных ответов в общем количестве ответов жителей Ульяновской области на вопросы, поставленные в ходе проведения диктанта, в общей численности жителей Ульяновской области, принимающих участие в его проведении;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мероприятий, направленных на развитие финансовой грамотности и налоговой культуры населения Ульяновской 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посещений гражданами сайта "Право73.рф" в сети "Интернет", определенного в качестве информационного ресурса настоящей Программы;</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информационно-аналитических материалов, публикаций и иных сообщений, предназначенных для информирования граждан о правовых вопросах и формирующих правовую грамотность и правосознание граждан, которые опубликованы в средствах массовой информации, распространяемых на территории Ульяновской области, и (или) размещены на сайтах в сети "Интернет";</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увеличение количества опубликованных в средствах массовой информации, распространяемых на территории Ульяновской области материалов о наиболее актуальных и интересных событиях в правовой сфере, в том числе об изменениях в законодательстве Российской Федерации и законодательстве Ульяновской области (выступлений представителей государственных органов Ульяновской области, областных государственных учреждений, функции и полномочия учредителя которых осуществляют исполнительные органы Ульяновской области, территориальных органов федеральных органов исполнительной власти</w:t>
      </w:r>
      <w:proofErr w:type="gramEnd"/>
      <w:r>
        <w:rPr>
          <w:rFonts w:ascii="Arial" w:hAnsi="Arial" w:cs="Arial"/>
          <w:color w:val="444444"/>
        </w:rPr>
        <w:t>, правоохранительных органов по Ульяновской области, не являющихся территориальными органами федеральных органов исполнительной власти, органов местного самоуправления муниципальных образований Ульяновской области, профессиональных юридических сообществ и общественных объединений юристов, образовательных и иных организаций, а также представителей институтов гражданского общества и субъектов общественного контроля по указанным вопросам);</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числа государственных гражданских служащих Ульяновской области, освоивших программы повышения квалификации или профессиональной переподготовки, в общей численности указанных служащих;</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увеличение количества мероприятий, направленных на 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w:t>
      </w:r>
      <w:r>
        <w:rPr>
          <w:rFonts w:ascii="Arial" w:hAnsi="Arial" w:cs="Arial"/>
          <w:color w:val="444444"/>
        </w:rPr>
        <w:lastRenderedPageBreak/>
        <w:t>области;</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увеличение количества проводимых в Ульяновской области мероприятий, направленных на развитие общественного правосознания в области противодействия коррупции и популяризацию </w:t>
      </w:r>
      <w:proofErr w:type="spellStart"/>
      <w:r>
        <w:rPr>
          <w:rFonts w:ascii="Arial" w:hAnsi="Arial" w:cs="Arial"/>
          <w:color w:val="444444"/>
        </w:rPr>
        <w:t>антикоррупционных</w:t>
      </w:r>
      <w:proofErr w:type="spellEnd"/>
      <w:r>
        <w:rPr>
          <w:rFonts w:ascii="Arial" w:hAnsi="Arial" w:cs="Arial"/>
          <w:color w:val="444444"/>
        </w:rPr>
        <w:t xml:space="preserve"> стандартов поведения;</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увеличение количества официальных сайтов исполнительных органов Ульяновской области и органов местного самоуправления муниципальных образований Ульяновской области в сети "Интернет", содержащих страницы "Развитие правовой грамотности и правосознания граждан в Ульяновской области", посвященные правовому просвещению граждан.</w:t>
      </w:r>
      <w:r>
        <w:rPr>
          <w:rFonts w:ascii="Arial" w:hAnsi="Arial" w:cs="Arial"/>
          <w:color w:val="444444"/>
        </w:rPr>
        <w:br/>
      </w:r>
    </w:p>
    <w:p w:rsidR="008D73FC" w:rsidRDefault="008D73FC" w:rsidP="008D73FC">
      <w:pPr>
        <w:pStyle w:val="formattext"/>
        <w:spacing w:before="0" w:beforeAutospacing="0" w:after="0" w:afterAutospacing="0"/>
        <w:textAlignment w:val="baseline"/>
        <w:rPr>
          <w:rFonts w:ascii="Arial" w:hAnsi="Arial" w:cs="Arial"/>
          <w:color w:val="444444"/>
        </w:rPr>
      </w:pPr>
    </w:p>
    <w:p w:rsidR="008D73FC" w:rsidRDefault="008D73FC" w:rsidP="008D73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Оценка эффективности реализации настоящей Программы проводится по итогам каждого года ее реализации. Положительным результатом реализации настоящей Программы считается достижение плановых значений показателей, характеризующих результативность настоящей Программы, установленных в приложении N 2 к Программе (далее - показатели результативности), или превышение фактически достигнутых значений показателей результативности над их плановыми значениями. Определение фактически достигнутых значений показателей результативности осуществляется на основании отчетов о реализации настоящей Программы.</w:t>
      </w:r>
      <w:r>
        <w:rPr>
          <w:rFonts w:ascii="Arial" w:hAnsi="Arial" w:cs="Arial"/>
          <w:color w:val="444444"/>
        </w:rPr>
        <w:br/>
      </w:r>
    </w:p>
    <w:p w:rsidR="008D73FC" w:rsidRDefault="008D73FC" w:rsidP="008D73FC">
      <w:pPr>
        <w:pStyle w:val="3"/>
        <w:spacing w:before="0" w:after="240"/>
        <w:jc w:val="right"/>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Приложение N 1</w:t>
      </w:r>
      <w:r>
        <w:rPr>
          <w:rFonts w:ascii="Arial" w:hAnsi="Arial" w:cs="Arial"/>
          <w:color w:val="444444"/>
          <w:sz w:val="24"/>
          <w:szCs w:val="24"/>
        </w:rPr>
        <w:br/>
        <w:t>к Программе</w:t>
      </w:r>
    </w:p>
    <w:p w:rsidR="008D73FC" w:rsidRDefault="008D73FC" w:rsidP="008D73FC">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t>СИСТЕМА МЕРОПРИЯТИЙ ПРОГРАММЫ РАЗВИТИЯ ПРАВОВОЙ ГРАМОТНОСТИ И ПРАВОСОЗНАНИЯ ГРАЖДАН В УЛЬЯНОВСКОЙ ОБЛАСТИ</w:t>
      </w:r>
    </w:p>
    <w:p w:rsidR="008D73FC" w:rsidRDefault="008D73FC" w:rsidP="008D73F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16" w:anchor="64U0IK" w:history="1">
        <w:r>
          <w:rPr>
            <w:rStyle w:val="a4"/>
            <w:rFonts w:ascii="Arial" w:hAnsi="Arial" w:cs="Arial"/>
          </w:rPr>
          <w:t>указа Губернатора Ульяновской области от 20.08.2024 N 97</w:t>
        </w:r>
      </w:hyperlink>
      <w:r>
        <w:rPr>
          <w:rFonts w:ascii="Arial" w:hAnsi="Arial" w:cs="Arial"/>
          <w:color w:val="444444"/>
        </w:rPr>
        <w:t>)</w:t>
      </w:r>
      <w:r>
        <w:rPr>
          <w:rFonts w:ascii="Arial" w:hAnsi="Arial" w:cs="Arial"/>
          <w:color w:val="444444"/>
        </w:rPr>
        <w:br/>
      </w:r>
    </w:p>
    <w:tbl>
      <w:tblPr>
        <w:tblW w:w="0" w:type="auto"/>
        <w:tblCellMar>
          <w:left w:w="0" w:type="dxa"/>
          <w:right w:w="0" w:type="dxa"/>
        </w:tblCellMar>
        <w:tblLook w:val="04A0"/>
      </w:tblPr>
      <w:tblGrid>
        <w:gridCol w:w="898"/>
        <w:gridCol w:w="3624"/>
        <w:gridCol w:w="2093"/>
        <w:gridCol w:w="2740"/>
      </w:tblGrid>
      <w:tr w:rsidR="008D73FC" w:rsidTr="008D73FC">
        <w:trPr>
          <w:trHeight w:val="15"/>
        </w:trPr>
        <w:tc>
          <w:tcPr>
            <w:tcW w:w="739" w:type="dxa"/>
            <w:tcBorders>
              <w:top w:val="nil"/>
              <w:left w:val="nil"/>
              <w:bottom w:val="nil"/>
              <w:right w:val="nil"/>
            </w:tcBorders>
            <w:shd w:val="clear" w:color="auto" w:fill="auto"/>
            <w:hideMark/>
          </w:tcPr>
          <w:p w:rsidR="008D73FC" w:rsidRDefault="008D73FC">
            <w:pPr>
              <w:rPr>
                <w:sz w:val="2"/>
                <w:szCs w:val="24"/>
              </w:rPr>
            </w:pPr>
          </w:p>
        </w:tc>
        <w:tc>
          <w:tcPr>
            <w:tcW w:w="3696" w:type="dxa"/>
            <w:tcBorders>
              <w:top w:val="nil"/>
              <w:left w:val="nil"/>
              <w:bottom w:val="nil"/>
              <w:right w:val="nil"/>
            </w:tcBorders>
            <w:shd w:val="clear" w:color="auto" w:fill="auto"/>
            <w:hideMark/>
          </w:tcPr>
          <w:p w:rsidR="008D73FC" w:rsidRDefault="008D73FC">
            <w:pPr>
              <w:rPr>
                <w:sz w:val="2"/>
                <w:szCs w:val="24"/>
              </w:rPr>
            </w:pPr>
          </w:p>
        </w:tc>
        <w:tc>
          <w:tcPr>
            <w:tcW w:w="2218" w:type="dxa"/>
            <w:tcBorders>
              <w:top w:val="nil"/>
              <w:left w:val="nil"/>
              <w:bottom w:val="nil"/>
              <w:right w:val="nil"/>
            </w:tcBorders>
            <w:shd w:val="clear" w:color="auto" w:fill="auto"/>
            <w:hideMark/>
          </w:tcPr>
          <w:p w:rsidR="008D73FC" w:rsidRDefault="008D73FC">
            <w:pPr>
              <w:rPr>
                <w:sz w:val="2"/>
                <w:szCs w:val="24"/>
              </w:rPr>
            </w:pPr>
          </w:p>
        </w:tc>
        <w:tc>
          <w:tcPr>
            <w:tcW w:w="2772" w:type="dxa"/>
            <w:tcBorders>
              <w:top w:val="nil"/>
              <w:left w:val="nil"/>
              <w:bottom w:val="nil"/>
              <w:right w:val="nil"/>
            </w:tcBorders>
            <w:shd w:val="clear" w:color="auto" w:fill="auto"/>
            <w:hideMark/>
          </w:tcPr>
          <w:p w:rsidR="008D73FC" w:rsidRDefault="008D73FC">
            <w:pPr>
              <w:rPr>
                <w:sz w:val="2"/>
                <w:szCs w:val="24"/>
              </w:rPr>
            </w:pP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 xml:space="preserve">N </w:t>
            </w:r>
            <w:proofErr w:type="spellStart"/>
            <w:proofErr w:type="gramStart"/>
            <w:r>
              <w:t>п</w:t>
            </w:r>
            <w:proofErr w:type="spellEnd"/>
            <w:proofErr w:type="gramEnd"/>
            <w:r>
              <w:t>/</w:t>
            </w:r>
            <w:proofErr w:type="spellStart"/>
            <w:r>
              <w:t>п</w:t>
            </w:r>
            <w:proofErr w:type="spellEnd"/>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Наименование мероприятия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Срок исполнения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Исполнитель (исполнители мероприятия)</w:t>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4</w:t>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 xml:space="preserve">1. </w:t>
            </w:r>
            <w:proofErr w:type="gramStart"/>
            <w:r>
              <w:t>Мероприятия, направленные на формирование у граждан, проживающих на территории Ульяновской области, высокого уровня правовой культуры, традиций безусловного уважения к закону, правопорядку, органам публичной власти и их представителям, исключающих любые формы национального, религиозного или иного экстремизма либо поведения, посягающего на общественную нравственность и правопорядок, гражданский мир и национальное согласие, повышение уровня правосознания (юридической грамотности) государственных гражданских служащих Ульяновской области и муниципальных</w:t>
            </w:r>
            <w:proofErr w:type="gramEnd"/>
            <w:r>
              <w:t xml:space="preserve"> служащих в Ульяновской области</w:t>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Размещение на официальных сайтах исполнительных органов </w:t>
            </w:r>
            <w:r>
              <w:lastRenderedPageBreak/>
              <w:t>Ульяновской области, возглавляемых Правительством Ульяновской области, и органов местного самоуправления муниципальных образований Ульяновской области в информационно-телекоммуникационной сети "Интернет" (далее - исполнительные органы, органы местного самоуправления, сеть "Интернет" соответственно) информации, содержащей разъяснения положений законодательства Российской Федерации, законодательства Ульяновской области, муниципальных нормативных правовых актов органов местного самоуправления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В течение </w:t>
            </w:r>
            <w:proofErr w:type="gramStart"/>
            <w:r>
              <w:t xml:space="preserve">срока реализации </w:t>
            </w:r>
            <w:r>
              <w:lastRenderedPageBreak/>
              <w:t>Программы развития правовой грамотности</w:t>
            </w:r>
            <w:proofErr w:type="gramEnd"/>
            <w:r>
              <w:t xml:space="preserve"> и правосознания граждан в Ульяновской области (далее - Программа)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Исполнительные органы; органы </w:t>
            </w:r>
            <w:r>
              <w:lastRenderedPageBreak/>
              <w:t>местного самоуправления &lt;*&gt;</w:t>
            </w:r>
            <w:r>
              <w:br/>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ind w:firstLine="480"/>
              <w:textAlignment w:val="baseline"/>
            </w:pPr>
            <w:r>
              <w:lastRenderedPageBreak/>
              <w:t>(в ред. </w:t>
            </w:r>
            <w:hyperlink r:id="rId17" w:anchor="64U0IK" w:history="1">
              <w:r>
                <w:rPr>
                  <w:rStyle w:val="a4"/>
                </w:rPr>
                <w:t>указа Губернатора Ульяновской области от 20.08.2024 N 97</w:t>
              </w:r>
            </w:hyperlink>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Размещение на странице "Общественная и </w:t>
            </w:r>
            <w:proofErr w:type="spellStart"/>
            <w:r>
              <w:t>антикоррупционная</w:t>
            </w:r>
            <w:proofErr w:type="spellEnd"/>
            <w:r>
              <w:t xml:space="preserve"> экспертиза" официального сайта Губернатора и Правительства Ульяновской области в сети "Интернет" текстов проектов нормативных правовых актов Ульяновской области, подготовленных Правительством Ульяновской области и исполнительными органами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Правительство Ульяновской области;</w:t>
            </w:r>
            <w:r>
              <w:br/>
            </w:r>
          </w:p>
          <w:p w:rsidR="008D73FC" w:rsidRDefault="008D73FC">
            <w:pPr>
              <w:pStyle w:val="formattext"/>
              <w:spacing w:before="0" w:beforeAutospacing="0" w:after="0" w:afterAutospacing="0"/>
              <w:textAlignment w:val="baseline"/>
            </w:pPr>
            <w:r>
              <w:t>исполнительные органы</w:t>
            </w:r>
            <w:r>
              <w:br/>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ind w:firstLine="480"/>
              <w:textAlignment w:val="baseline"/>
            </w:pPr>
            <w:r>
              <w:t>(п. 1.2 в ред. </w:t>
            </w:r>
            <w:hyperlink r:id="rId18" w:anchor="64U0IK" w:history="1">
              <w:r>
                <w:rPr>
                  <w:rStyle w:val="a4"/>
                </w:rPr>
                <w:t>указа Губернатора Ульяновской области от 20.08.2024 N 97</w:t>
              </w:r>
            </w:hyperlink>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Размещение на страницах "Общественная и </w:t>
            </w:r>
            <w:proofErr w:type="spellStart"/>
            <w:r>
              <w:t>антикоррупционная</w:t>
            </w:r>
            <w:proofErr w:type="spellEnd"/>
            <w:r>
              <w:t xml:space="preserve"> экспертиза" официальных сайтов органов местного самоуправления в сети "Интернет" текстов подготовленных ими проектов муниципальных нормативных правовых актов в целях их общественного обсуждения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Органы местного самоуправления &lt;*&gt;</w:t>
            </w:r>
            <w:r>
              <w:br/>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ind w:firstLine="480"/>
              <w:textAlignment w:val="baseline"/>
            </w:pPr>
            <w:r>
              <w:lastRenderedPageBreak/>
              <w:t>(п. 1.3 в ред. </w:t>
            </w:r>
            <w:hyperlink r:id="rId19" w:anchor="64U0IK" w:history="1">
              <w:r>
                <w:rPr>
                  <w:rStyle w:val="a4"/>
                </w:rPr>
                <w:t>указа Губернатора Ульяновской области от 20.08.2024 N 97</w:t>
              </w:r>
            </w:hyperlink>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Опубликование текстов нормативных правовых актов Ульяновской области в газетах "Народная газета", "</w:t>
            </w:r>
            <w:proofErr w:type="gramStart"/>
            <w:r>
              <w:t>Ульяновская</w:t>
            </w:r>
            <w:proofErr w:type="gramEnd"/>
            <w:r>
              <w:t xml:space="preserve"> правда" и размещение (опубликование) этих текстов на Официальном </w:t>
            </w:r>
            <w:proofErr w:type="spellStart"/>
            <w:r>
              <w:t>интернет-портале</w:t>
            </w:r>
            <w:proofErr w:type="spellEnd"/>
            <w:r>
              <w:t xml:space="preserve"> правовой информации (</w:t>
            </w:r>
            <w:proofErr w:type="spellStart"/>
            <w:r>
              <w:t>www.pravo.gov.ru</w:t>
            </w:r>
            <w:proofErr w:type="spellEnd"/>
            <w:r>
              <w:t>)</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Правительство Ульяновской области; исполнительные органы</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Размещение на официальном сайте Губернатора и Правительства Ульяновской области в сети "Интернет" текстов законов Ульяновской области, нормативных правовых актов Губернатора Ульяновской области и Правительства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Правительство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Размещение на официальных сайтах исполнительных органов и органов местного самоуправления в сети "Интернет" текстов изданных (принятых) ими нормативных правовых актов (муниципальных нормативных правовых актов)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Исполнительные органы; органы местного самоуправления &lt;*&gt;</w:t>
            </w:r>
            <w:r>
              <w:br/>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ind w:firstLine="480"/>
              <w:textAlignment w:val="baseline"/>
            </w:pPr>
            <w:r>
              <w:t>(в ред. </w:t>
            </w:r>
            <w:hyperlink r:id="rId20" w:anchor="64U0IK" w:history="1">
              <w:r>
                <w:rPr>
                  <w:rStyle w:val="a4"/>
                </w:rPr>
                <w:t>указа Губернатора Ульяновской области от 20.08.2024 N 97</w:t>
              </w:r>
            </w:hyperlink>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мероприятий, направленных на обучение и повышение правовой культуры избирателей, участников избирательного процесса и уровня профессиональной подготовки организаторов выборов, а также мероприятий, направленных на повышение уровня правовой культуры будущих избирателей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Избирательная комиссия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Реализация проекта "Имею право" (тематические мероприятия, проводимые в ходе реализации проекта "День защиты детей в муниципальном </w:t>
            </w:r>
            <w:r>
              <w:lastRenderedPageBreak/>
              <w:t>образовании" по вопросам защиты прав и законных интересов детей)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ребенка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 Ульяновской области Недели правовой помощи детям</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ребенка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просветительского проекта "Правовой студенческий всеобуч"</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в различных формах встреч с представителями родительской общественности по вопросам защиты прав и законных интересов детей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ребенка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тематических "горячих телефонных линий" и личных приемов граждан, в том числе выездных, по вопросам защиты прав и законных интересов детей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ребенка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просветительского проекта "Летняя школа правовой грамотности для осужденных"</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социально-просветительского проекта "Правовой марафон для пенсионеров"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 Ульяновской области Декады правового просвещения населения Ульяновской области, приуроченной к Международному дню прав человека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 исполнительные органы;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обучающих мероприятий (семинары, круглые столы, публичные обсуждения и другие) для субъектов </w:t>
            </w:r>
            <w:r>
              <w:lastRenderedPageBreak/>
              <w:t>предпринимательской деятельности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1.17.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в Ульяновской области просветительских мероприятий, приуроченных к Международному дню борьбы с коррупцией (9 декабря): </w:t>
            </w:r>
            <w:proofErr w:type="gramStart"/>
            <w:r>
              <w:t xml:space="preserve">Единый день приема граждан по вопросам противодействия коррупции, региональный фестиваль </w:t>
            </w:r>
            <w:proofErr w:type="spellStart"/>
            <w:r>
              <w:t>мультимедийных</w:t>
            </w:r>
            <w:proofErr w:type="spellEnd"/>
            <w:r>
              <w:t xml:space="preserve"> презентаций по вопросам профилактики коррупции, региональная научно-практической конференция "Ульяновская область - территория без коррупции!", региональная студенческая научная конференция "Коррупция.</w:t>
            </w:r>
            <w:proofErr w:type="gramEnd"/>
            <w:r>
              <w:t xml:space="preserve"> Актуальные проблемы. Международный, всероссийский и региональный опыт", областной конкурс рисунков "Коррупция глазами детей", "прямые телефонные линии" по вопросам разъяснения законодательства Российской Федерации и законодательства Ульяновской области о противодействии коррупции, обучающие семинары, совещания, круглые столы по вопросам противодействия коррупции и другие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 исполнительные органы;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Консультирование граждан по правовым вопросам, относящимся к компетенции органов внутренних дел</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Министерства внутренних дел Российской Федерации по Ульяновской области (далее - 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Проведение семинаров, лекций, конференций, круглых столов, конкурсов и иных подобных мероприятий по вопросам правовой пропаганды и </w:t>
            </w:r>
            <w:r>
              <w:lastRenderedPageBreak/>
              <w:t>правового информирования граждан</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1.20.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акций правового характера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"прямых телефонных линий" по вопросам профилактики совершения несовершеннолетними преступлений и иных правонарушений, защиты их прав от противоправных посягательств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лекций, уроков и бесед по вопросам правового характера в образовательных организациях, находящихся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областного профилактического мероприятия "Внимание - дети!" (четыре этапа), направленного на предупреждение и профилактику детского дорожно-транспортного травматизма в преддверии школьных каникул и в период этих каникул</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государственной инспекции безопасности дорожного движения УМВД России по Ульяновской области (далее - УГИБДД УМВД России по Ульяновской области) &lt;*&gt;; Министерство просвещения и воспитания Ульяновской области; Министерство транспорта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областного профилактического мероприятия "Юный пешеход!", направленного на предупреждение и профилактику дорожно-транспортных происшествий с участием детей-пешеходов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УГИБДД УМВД России по Ульяновской области &lt;*&gt;; Министерство просвещения и воспитания Ульяновской области; Министерство транспорта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1.25.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областного профилактического мероприятия "</w:t>
            </w:r>
            <w:proofErr w:type="spellStart"/>
            <w:r>
              <w:t>Автокресло</w:t>
            </w:r>
            <w:proofErr w:type="spellEnd"/>
            <w:r>
              <w:t xml:space="preserve"> - детям!", направленного на предупреждение и профилактику дорожно-транспортных происшествий с участием детей-пассажиров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УГИБДД УМВД России по Ульяновской области &lt;*&gt;; Министерство просвещения и воспитания Ульяновской области; Министерство транспорта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областного профилактического мероприятия "Нетрезвый водитель", направленного на профилактику дорожно-транспортных происшествий с участием водителей, находящихся в состоянии опьянения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УГИБДД УМВД России по Ульяновской области &lt;*&gt;; Министерство просвещения и воспитания Ульяновской области; Министерство транспорта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Дней юстиции в муниципальных образованиях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Министерства юстиции Российской Федерации по Ульяновской области (далее - Управление Минюста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Дня Управления Федеральной службы государственной регистрации, кадастра и картографии по Ульяновской области в муниципальных образованиях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Федеральной службы государственной регистрации, кадастра и картографии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1.29.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мероприятий по профилактике нарушений обязательных требований при осуществлении государственного земельного надзора, федерального государственного надзора в области геодезии и картографии, лицензионного контроля геодезической и картографической деятельности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Федеральной службы государственной регистрации, кадастра и картографии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1.30.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профилактических мероприятий (рейдов, акций, встреч и других), в том числе с целью информирования населения Ульяновской области по правовым вопросам, отнесенным к сфере деятельности Главного управления МЧС России по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Главное управление МЧС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тематических семинаров (</w:t>
            </w:r>
            <w:proofErr w:type="spellStart"/>
            <w:r>
              <w:t>вебинаров</w:t>
            </w:r>
            <w:proofErr w:type="spellEnd"/>
            <w:r>
              <w:t>) для налогоплательщиков (представителей организаций и граждан), а также уроков налоговой грамотности для обучающихся образовательных организаций, находящихся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Федеральной налоговой службы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публичных обсуждений результатов практики применения законодательства Российской Федерации о налогах и сборах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Федеральной налоговой службы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выездных личных приемов граждан, совместных личных приемов граждан с участием представителей других органов государственной власти, а также проведение Дней единого приема граждан по правовым вопросам, отнесенным к сфере деятельности Управления Федеральной службы судебных приставов по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Федеральной службы судебных приставов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уроков пенсионной и социальной грамотности для обучающихся образовательных организаций, находящихся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Территориальный орган Фонда пенсионного и социального страхования Российской Федерации (далее - </w:t>
            </w:r>
            <w:r>
              <w:lastRenderedPageBreak/>
              <w:t>территориальный орган Фонда)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1.35.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в областных государственных учреждениях культуры, подведомственных Министерству искусства и культурной политики Ульяновской области, лекций, занятий, семинаров, бесед по вопросам защиты прав инвалидов, детей, а также потребителей (в том числе из числа инвалидов и детей)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искусства и культурной политики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 государственных профессиональных образовательных организациях Ульяновской области уроков правовой культуры и тематических лекций по правовым вопросам</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среди обучающихся образовательных организаций, находящихся на территории Ульяновской области, интеллектуальной правовой игры "</w:t>
            </w:r>
            <w:proofErr w:type="spellStart"/>
            <w:r>
              <w:t>Гражданиада</w:t>
            </w:r>
            <w:proofErr w:type="spellEnd"/>
            <w:r>
              <w:t>"</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 общеобразовательных организациях, находящихся на территории Ульяновской области, Декады правового просвещения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1.39.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областного открытого правового турнира для учащихся и молодежи "</w:t>
            </w:r>
            <w:proofErr w:type="spellStart"/>
            <w:r>
              <w:t>Ювеналия</w:t>
            </w:r>
            <w:proofErr w:type="spellEnd"/>
            <w:r>
              <w:t>"</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областного конкурса семейных команд "</w:t>
            </w:r>
            <w:proofErr w:type="gramStart"/>
            <w:r>
              <w:t>Семейная</w:t>
            </w:r>
            <w:proofErr w:type="gramEnd"/>
            <w:r>
              <w:t xml:space="preserve"> </w:t>
            </w:r>
            <w:proofErr w:type="spellStart"/>
            <w:r>
              <w:t>гражданиада</w:t>
            </w:r>
            <w:proofErr w:type="spellEnd"/>
            <w:r>
              <w:t>"</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региональной акции </w:t>
            </w:r>
            <w:r>
              <w:lastRenderedPageBreak/>
              <w:t>"Гражданский диктант"</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В течение срока реализации </w:t>
            </w:r>
            <w:r>
              <w:lastRenderedPageBreak/>
              <w:t>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Министерство просвещения и </w:t>
            </w:r>
            <w:r>
              <w:lastRenderedPageBreak/>
              <w:t>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1.42.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Проведение Единого урока парламентаризма (в форме </w:t>
            </w:r>
            <w:proofErr w:type="spellStart"/>
            <w:r>
              <w:t>онлайн-викторины</w:t>
            </w:r>
            <w:proofErr w:type="spellEnd"/>
            <w:r>
              <w:t xml:space="preserve"> "Единый урок парламентаризма" на сайте http://единыйурок</w:t>
            </w:r>
            <w:proofErr w:type="gramStart"/>
            <w:r>
              <w:t>.о</w:t>
            </w:r>
            <w:proofErr w:type="gramEnd"/>
            <w:r>
              <w:t>нлайн)</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деятельности Молодежной правовой академии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(далее - </w:t>
            </w:r>
            <w:proofErr w:type="spellStart"/>
            <w:r>
              <w:t>УлГПУ</w:t>
            </w:r>
            <w:proofErr w:type="spellEnd"/>
            <w:r>
              <w:t xml:space="preserve"> имени И.Н. Ульянова)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летней школы "Правоохранитель"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spellStart"/>
            <w:r>
              <w:t>УлГПУ</w:t>
            </w:r>
            <w:proofErr w:type="spellEnd"/>
            <w:r>
              <w:t xml:space="preserve"> имени И.Н. Ульянова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лекций, в том числе открытых, различной правовой тематики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spellStart"/>
            <w:r>
              <w:t>УлГПУ</w:t>
            </w:r>
            <w:proofErr w:type="spellEnd"/>
            <w:r>
              <w:t xml:space="preserve"> имени И.Н. Ульянова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тематических встреч студентов федерального государственного бюджетного образовательного учреждения высшего образования "Ульяновский государственный агарный университет имени П.А. Столыпина" (далее - </w:t>
            </w:r>
            <w:proofErr w:type="spellStart"/>
            <w:r>
              <w:t>УлГАУ</w:t>
            </w:r>
            <w:proofErr w:type="spellEnd"/>
            <w:r>
              <w:t xml:space="preserve"> имени П.А. Столыпина) с представителями исполнительных органов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spellStart"/>
            <w:r>
              <w:t>УлГАУ</w:t>
            </w:r>
            <w:proofErr w:type="spellEnd"/>
            <w:r>
              <w:t xml:space="preserve"> имени П.А. Столыпина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деятельности студенческого правового центра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spellStart"/>
            <w:r>
              <w:t>УлГАУ</w:t>
            </w:r>
            <w:proofErr w:type="spellEnd"/>
            <w:r>
              <w:t xml:space="preserve"> имени П.А. Столыпина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1.48.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деятельности Молодежной правовой академии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Федеральное государственное бюджетное образовательное учреждение высшего образования "Ульяновский государственный </w:t>
            </w:r>
            <w:r>
              <w:lastRenderedPageBreak/>
              <w:t>университет" &lt;*&gt;; Министерство просвещения и воспитания Ульяновской области; Областное государственное бюджетное учреждение дополнительного образования "Дворец творчества детей и молодежи"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1.49.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агитпоезда "Дом, в котором мы живем"</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жилищно-коммунального хозяйства и строительства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Организация проведения на официальном сайте Агентства государственных закупок Ульяновской области в сети "Интернет" анонимного </w:t>
            </w:r>
            <w:proofErr w:type="spellStart"/>
            <w:r>
              <w:t>онлайн-тестирования</w:t>
            </w:r>
            <w:proofErr w:type="spellEnd"/>
            <w:r>
              <w:t xml:space="preserve"> знания положений </w:t>
            </w:r>
            <w:hyperlink r:id="rId21" w:anchor="64U0IK" w:history="1">
              <w:r>
                <w:rPr>
                  <w:rStyle w:val="a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t> (с возможностью выбора уровня сложности данного тестирования: новичок или специалист в сфере закупок)</w:t>
            </w:r>
            <w:r>
              <w:br/>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государственных закупок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Разработка и распространение информационно-справочных материалов (памяток) по вопросам реализации </w:t>
            </w:r>
            <w:hyperlink r:id="rId22" w:anchor="64U0IK" w:history="1">
              <w:r>
                <w:rPr>
                  <w:rStyle w:val="a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государственных закупок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Проведение обучающих и методических мероприятий для </w:t>
            </w:r>
            <w:r>
              <w:lastRenderedPageBreak/>
              <w:t>государственных гражданских служащих Ульяновской области и муниципальных служащих в Ульяновской области по вопросам соблюдения </w:t>
            </w:r>
            <w:hyperlink r:id="rId23" w:anchor="64U0IK" w:history="1">
              <w:r>
                <w:rPr>
                  <w:rStyle w:val="a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В течение срока реализации </w:t>
            </w:r>
            <w:r>
              <w:lastRenderedPageBreak/>
              <w:t>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Агентство государственных </w:t>
            </w:r>
            <w:r>
              <w:lastRenderedPageBreak/>
              <w:t>закупок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1.53.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проектов, имеющих целью разъяснение положений семейного законодательства Российской Федерации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записи актов гражданского состояния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личных приемов граждан, в том числе иностранных граждан, для рассмотрения устных обращений по вопросам государственной регистрации актов гражданского состояния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записи актов гражданского состояния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Оформление и установка в зданиях и помещениях, занимаемых Агентством записи актов гражданского состояния Ульяновской области и его структурными подразделениями, информационных стендов, содержащих разъяснения положений семейного законодательства Российской Федерации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записи актов гражданского состояния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Консультирование работников областного государственного казенного учреждения "Корпорация развития </w:t>
            </w:r>
            <w:proofErr w:type="spellStart"/>
            <w:r>
              <w:t>интернет-технологий</w:t>
            </w:r>
            <w:proofErr w:type="spellEnd"/>
            <w:r>
              <w:t xml:space="preserve"> - многофункциональный центр предоставления государственных и муниципальных услуг в Ульяновской области" по вопросам исполнения </w:t>
            </w:r>
            <w:hyperlink r:id="rId24" w:anchor="64U0IK" w:history="1">
              <w:r>
                <w:rPr>
                  <w:rStyle w:val="a4"/>
                </w:rPr>
                <w:t xml:space="preserve">Закона Ульяновской области от 25.02.2020 N 18-ЗО "О </w:t>
              </w:r>
              <w:r>
                <w:rPr>
                  <w:rStyle w:val="a4"/>
                </w:rPr>
                <w:lastRenderedPageBreak/>
                <w:t xml:space="preserve">возложении на областное государственное казенное учреждение "Корпорация развития </w:t>
              </w:r>
              <w:proofErr w:type="spellStart"/>
              <w:r>
                <w:rPr>
                  <w:rStyle w:val="a4"/>
                </w:rPr>
                <w:t>интернет-технологий</w:t>
              </w:r>
              <w:proofErr w:type="spellEnd"/>
              <w:r>
                <w:rPr>
                  <w:rStyle w:val="a4"/>
                </w:rPr>
                <w:t xml:space="preserve"> - многофункциональный центр предоставления государственных и муниципальных услуг в Ульяновской области" полномочий на государственную регистрацию рождения (за исключением рождения, государственная регистрация которого</w:t>
              </w:r>
              <w:proofErr w:type="gramEnd"/>
              <w:r>
                <w:rPr>
                  <w:rStyle w:val="a4"/>
                </w:rPr>
                <w:t xml:space="preserve"> производится одновременно с государственной регистрацией установления отцовства) и смерти"</w:t>
              </w:r>
            </w:hyperlink>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записи актов гражданского состояния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1.57.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"горячих телефонных линий" в целях разъяснения гражданам положений трудового законодательства и иных нормативных правовых актов, содержащих нормы трудового права, а также законодательства о занятости населения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по развитию человеческого потенциала и трудовых ресурсов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Консультирование граждан по вопросам исполнения трудового законодательства и законодательства о занятости населения в ходе проведения </w:t>
            </w:r>
            <w:proofErr w:type="spellStart"/>
            <w:r>
              <w:t>профориентационных</w:t>
            </w:r>
            <w:proofErr w:type="spellEnd"/>
            <w:r>
              <w:t xml:space="preserve"> родительских собраний с обучающимися общеобразовательных организаций, находящихся на территории Ульяновской области, и их родителями или иными законными представителями "Будущее начинается сегодня", а также в ходе проведения ярмарок вакансий и учебных рабочих мест</w:t>
            </w:r>
            <w:r>
              <w:br/>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по развитию человеческого потенциала и трудовых ресурсов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1.59.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Оказание в ходе проведения Дней открытых дверей в филиалах областного государственного казенного </w:t>
            </w:r>
            <w:r>
              <w:lastRenderedPageBreak/>
              <w:t>учреждения "Кадровый центр Ульяновской области" правовой помощи гражданам по вопросам применения трудового законодательства и иных нормативных правовых актов, содержащих нормы трудового права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Агентство по развитию человеческого потенциала и трудовых ресурсов Ульяновской </w:t>
            </w:r>
            <w:r>
              <w:lastRenderedPageBreak/>
              <w:t>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1.60.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Участие в реализации просветительского проекта "Агитпоезд "Дом, в котором мы живем" (выезды в муниципальные образования Ульяновской области с участием представителей органов местного самоуправления, управляющих организаций и граждан)</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государственного строительного и жилищного надзора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семинарских занятий с участием представителей организаций, осуществляющих на территории Ульяновской области деятельность в сфере строительства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государственного строительного и жилищного надзора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встреч со студентами профессиональных образовательных организаций и образовательных организаций высшего образования, находящихся на территории Ульяновской области, с целью разъяснения положений законодательства о градостроительной деятельности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государственного строительного и жилищного надзора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в образовательных организациях, находящихся на территории Ульяновской области, обучающих занятий по вопросам безопасности дорожного движения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транспорта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комплекса мероприятий, направленных на развитие финансовой грамотности и налоговой культуры населения </w:t>
            </w:r>
            <w:r>
              <w:lastRenderedPageBreak/>
              <w:t>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финансов Ульяновской области;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1.65.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обучающих курсов для иностранных граждан, прибывающих на территорию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делам национальностей и межконфессиональных отношений администрации Губернатора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обучающих семинаров для представителей некоммерческих организаций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общественным проектам администрации Губернатора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для государственных гражданских служащих Ульяновской области и муниципальных служащих в Ульяновской области обучающих семинаров и совещаний с целью разъяснения положений законодательства Российской Федерации о противодействии коррупции и нормативных правовых актов Ульяновской области в указанной сфере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Реализация проекта "</w:t>
            </w:r>
            <w:proofErr w:type="spellStart"/>
            <w:r>
              <w:t>Антикоррупционное</w:t>
            </w:r>
            <w:proofErr w:type="spellEnd"/>
            <w:r>
              <w:t xml:space="preserve"> сознание"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1.69.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Проведение обучающих семинаров по вопросам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том числе с целью разъяснения положений </w:t>
            </w:r>
            <w:r>
              <w:lastRenderedPageBreak/>
              <w:t>законодательства Российской Федерации в указанной сфере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Управление по охране </w:t>
            </w:r>
            <w:proofErr w:type="gramStart"/>
            <w:r>
              <w:t>объектов культурного наследия администрации Губернатора Ульяновской области</w:t>
            </w:r>
            <w:proofErr w:type="gramEnd"/>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1.70.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мероприятий, связанных с организацией профессионального образования и дополнительного профессионального образования лиц, замещающих государственные должности Ульяновской области, государственных гражданских служащих Ульяновской области и работников областных государственных учреждений, функции и полномочия учредителя которых осуществляют исполнительные органы, в целях повышения уровня юридической грамотности указанных лиц</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вопросам государственной службы и кадров администрации Губернатора Ульяновской области; исполнительные органы; областные государственные учреждения, функции и полномочия учредителя которых осуществляют исполнительные органы</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Участие в организации профессионального образования и дополнительного профессионального образования лиц, замещающих муниципальные должности, муниципальных служащих в Ульяновской области и работников муниципальных учреждений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Управление по вопросам государственной службы и кадров администрации Губернатора Ульяновской области;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Проведение семинаров и других обучающих мероприятий для работников областного государственного казенного учреждения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по вопросам предоставления государственных и муниципальных услуг в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Областное государственное казенное учреждение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консультирования граждан, в том числе </w:t>
            </w:r>
            <w:r>
              <w:lastRenderedPageBreak/>
              <w:t>представителей юридических лиц, по вопросам защиты прав потребителей по типу "общественной приемной" на базе центров по предоставлению государственных и муниципальных услуг ОГКУ "Правительство для граждан" (далее - МФЦ)</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В течение срока реализации </w:t>
            </w:r>
            <w:r>
              <w:lastRenderedPageBreak/>
              <w:t>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Управление Федеральной службы </w:t>
            </w:r>
            <w:r>
              <w:lastRenderedPageBreak/>
              <w:t>по надзору в сфере защиты прав потребителей и благополучия человека по Ульяновской области; &lt;*&gt; ОГКУ "Правительство для граждан"</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1.74.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консультирования граждан, в том числе представителей юридических лиц, по правовым вопросам на базе МФЦ</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ОГКУ "Правительство для граждан"</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Консультирование заявителей по вопросам предоставления государственных и муниципальных услуг представителями территориальных органов федеральных органов исполнительной власти в Ульяновской области, исполнительными органами и органами местного самоуправления на основе заключенных с указанными органами соглашений о взаимодействии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Территориальные органы федеральных органов исполнительной власти &lt;*&gt;; исполнительные органы; органы местного самоуправления &lt;*&gt;; ОГКУ "Правительство для граждан"</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1.76.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уроков права в образовательных организациях, находящихся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Областное государственное казенное учреждение "Государственное юридическое бюро Ульяновской области имени И.И. Дмитриева" (далее - ОГКУ "</w:t>
            </w:r>
            <w:proofErr w:type="spellStart"/>
            <w:r>
              <w:t>Госюрбюро</w:t>
            </w:r>
            <w:proofErr w:type="spellEnd"/>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в центрах активного долголетия, созданных в муниципальных образованиях Ульяновской области, встреч с гражданами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ОГКУ "</w:t>
            </w:r>
            <w:proofErr w:type="spellStart"/>
            <w:r>
              <w:t>Госюрбюро</w:t>
            </w:r>
            <w:proofErr w:type="spellEnd"/>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семинаров по актуальным вопросам организации и деятельности органов местного самоуправления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Ассоциация "Совет муниципальных образований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1.79.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сессии Совета региональных, местных властей и сообществ в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Ассоциация "Совет муниципальных образований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практических тренингов и дискуссионных площадок по вопросам развития местного самоуправления в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Ассоциация "Совет муниципальных образований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в </w:t>
            </w:r>
            <w:proofErr w:type="spellStart"/>
            <w:r>
              <w:t>УлГПУ</w:t>
            </w:r>
            <w:proofErr w:type="spellEnd"/>
            <w:r>
              <w:t xml:space="preserve"> имени И.Н. Ульянова лекций и семинаров по вопросам нотариальной деятельности (специальный курс "Нотариат")</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Нотариальная палата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 образовательных организациях, находящихся на территории Ульяновской области, уроков права, тематических правовых викторин и других просветительских мероприятий правовой направленности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Нотариальная палата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Консультирование граждан по </w:t>
            </w:r>
            <w:r>
              <w:lastRenderedPageBreak/>
              <w:t xml:space="preserve">вопросам совершения нотариальных действий, в том числе с целью </w:t>
            </w:r>
            <w:proofErr w:type="gramStart"/>
            <w:r>
              <w:t>разъяснения положений </w:t>
            </w:r>
            <w:hyperlink r:id="rId25" w:anchor="7D20K3" w:history="1">
              <w:r>
                <w:rPr>
                  <w:rStyle w:val="a4"/>
                </w:rPr>
                <w:t>Основ законодательства Российской Федерации</w:t>
              </w:r>
              <w:proofErr w:type="gramEnd"/>
              <w:r>
                <w:rPr>
                  <w:rStyle w:val="a4"/>
                </w:rPr>
                <w:t xml:space="preserve"> о нотариате</w:t>
              </w:r>
            </w:hyperlink>
            <w:r>
              <w:t>, утвержденных Верховным Советом Российской Федерации </w:t>
            </w:r>
            <w:hyperlink r:id="rId26" w:anchor="7D20K3" w:history="1">
              <w:r>
                <w:rPr>
                  <w:rStyle w:val="a4"/>
                </w:rPr>
                <w:t>11.02.1993 N 4462-1</w:t>
              </w:r>
            </w:hyperlink>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В течение срока </w:t>
            </w:r>
            <w:r>
              <w:lastRenderedPageBreak/>
              <w:t>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Нотариальная палата </w:t>
            </w:r>
            <w:r>
              <w:lastRenderedPageBreak/>
              <w:t>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1.84.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тематических </w:t>
            </w:r>
            <w:proofErr w:type="gramStart"/>
            <w:r>
              <w:t>недель</w:t>
            </w:r>
            <w:proofErr w:type="gramEnd"/>
            <w:r>
              <w:t xml:space="preserve"> права в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"уроков права" в образовательных организациях, находящихся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Ульяновское региональное отделение Общероссийской общественной организации "Ассоциация юристов России" (далее - УР</w:t>
            </w:r>
            <w:proofErr w:type="gramStart"/>
            <w:r>
              <w:t>О ООО</w:t>
            </w:r>
            <w:proofErr w:type="gramEnd"/>
            <w:r>
              <w:t xml:space="preserve"> "Ассоциация юристов России")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обучающих мероприятий, направленных на повышение правовой (юридической) грамотности государственных гражданских служащих Ульяновской области и муниципальных служащих в Ульяновской области, являющихся членами УР</w:t>
            </w:r>
            <w:proofErr w:type="gramStart"/>
            <w:r>
              <w:t>О ООО</w:t>
            </w:r>
            <w:proofErr w:type="gramEnd"/>
            <w:r>
              <w:t xml:space="preserve"> "Ассоциация юристов России"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УР</w:t>
            </w:r>
            <w:proofErr w:type="gramStart"/>
            <w:r>
              <w:t>О ООО</w:t>
            </w:r>
            <w:proofErr w:type="gramEnd"/>
            <w:r>
              <w:t xml:space="preserve"> "Ассоциация юристов России"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семинаров для муниципальных служащих по вопросам социально-экономического развития муниципальных образований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Еженедельно.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Управление администрации Губернатора Ульяновской области по социально-экономическому развитию </w:t>
            </w:r>
            <w:r>
              <w:lastRenderedPageBreak/>
              <w:t>муниципальных образований</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1.88.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для обучающихся образовательных организаций, находящихся на территории Ульяновской области, деловых игр, семинаров, лекций-презентаций по различным вопросам правового характера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УР</w:t>
            </w:r>
            <w:proofErr w:type="gramStart"/>
            <w:r>
              <w:t>О ООО</w:t>
            </w:r>
            <w:proofErr w:type="gramEnd"/>
            <w:r>
              <w:t xml:space="preserve"> "Ассоциация юристов России"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1.89.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"открытых уроков" для слушателей Молодежной правовой академии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УР</w:t>
            </w:r>
            <w:proofErr w:type="gramStart"/>
            <w:r>
              <w:t>О ООО</w:t>
            </w:r>
            <w:proofErr w:type="gramEnd"/>
            <w:r>
              <w:t xml:space="preserve"> "Ассоциация юристов России" &lt;*&gt;; федеральное государственное бюджетное образовательное учреждение высшего образования "Ульяновский государственный университет" (далее - </w:t>
            </w:r>
            <w:proofErr w:type="spellStart"/>
            <w:r>
              <w:t>УлГУ</w:t>
            </w:r>
            <w:proofErr w:type="spellEnd"/>
            <w:r>
              <w:t>)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1.90.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встреч со студентами образовательных организаций высшего образования, находящихся на территории Ульяновской области, с целью разъяснения положений законодательства Российской Федерации и ответственности за его нарушение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Образовательные организации высшего образования, находящиеся на территории Ульяновской области &lt;*&gt;; УР</w:t>
            </w:r>
            <w:proofErr w:type="gramStart"/>
            <w:r>
              <w:t>О ООО</w:t>
            </w:r>
            <w:proofErr w:type="gramEnd"/>
            <w:r>
              <w:t xml:space="preserve"> "Ассоциация юристов России"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1.91.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Создание в образовательных организациях высшего образования, находящихся на территории Ульяновской области, первичных ячеек Совета молодых юристов при УР</w:t>
            </w:r>
            <w:proofErr w:type="gramStart"/>
            <w:r>
              <w:t>О ООО</w:t>
            </w:r>
            <w:proofErr w:type="gramEnd"/>
            <w:r>
              <w:t xml:space="preserve"> "Ассоциация юристов России", и обеспечение развития их деятельности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УР</w:t>
            </w:r>
            <w:proofErr w:type="gramStart"/>
            <w:r>
              <w:t>О ООО</w:t>
            </w:r>
            <w:proofErr w:type="gramEnd"/>
            <w:r>
              <w:t xml:space="preserve"> "Ассоциация юристов России" &lt;*&gt;; образовательные организации высшего образования, находящиеся на территории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1.92.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мероприятий, направленных на формирование у обучающихся образовательных организаций, находящихся на территории </w:t>
            </w:r>
            <w:r>
              <w:lastRenderedPageBreak/>
              <w:t xml:space="preserve">Ульяновской области, </w:t>
            </w:r>
            <w:proofErr w:type="spellStart"/>
            <w:r>
              <w:t>антикоррупционного</w:t>
            </w:r>
            <w:proofErr w:type="spellEnd"/>
            <w:r>
              <w:t xml:space="preserve"> мировоззрения, в том числе нетерпимости к коррупционному поведению</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Управление по реализации единой государственной политики в области противодействия </w:t>
            </w:r>
            <w:r>
              <w:lastRenderedPageBreak/>
              <w:t>коррупции, профилактики коррупционных и иных правонарушений администрации Губернатора Ульяновской области; УР</w:t>
            </w:r>
            <w:proofErr w:type="gramStart"/>
            <w:r>
              <w:t>О ООО</w:t>
            </w:r>
            <w:proofErr w:type="gramEnd"/>
            <w:r>
              <w:t xml:space="preserve"> "Ассоциация юристов России"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для воспитанников дошкольных образовательных организаций, находящихся на территории Ульяновской области, спектаклей по вопросам правового характера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УР</w:t>
            </w:r>
            <w:proofErr w:type="gramStart"/>
            <w:r>
              <w:t>О ООО</w:t>
            </w:r>
            <w:proofErr w:type="gramEnd"/>
            <w:r>
              <w:t xml:space="preserve"> "Ассоциация юристов России" &lt;*&gt;; Министерство просвещения и воспитания Ульяновской области;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1.94.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форумов, семинаров, лекций, конференций, круглых столов и иных подобных мероприятий, в том числе на конкурсной основе, направленных на повышение уровня правовой грамотности и правосознания граждан в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Избирательная комиссия Ульяновской области &lt;*&gt;; 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w:t>
            </w:r>
            <w:r>
              <w:lastRenderedPageBreak/>
              <w:t>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органов исполнительной власти &lt;*&gt;; профессиональные юридические сообщества и общественные объединения юристов &lt;*&gt;; образовательные организации, находящиеся на территории Ульяновской области, и иные организации &lt;*&gt;; представители институтов гражданского общества и субъектов общественного контроля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мероприятий, приуроченных к празднованию Дня </w:t>
            </w:r>
            <w:hyperlink r:id="rId27" w:anchor="64U0IK" w:history="1">
              <w:r>
                <w:rPr>
                  <w:rStyle w:val="a4"/>
                </w:rPr>
                <w:t>Конституции Российской Федерации</w:t>
              </w:r>
            </w:hyperlink>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Исполнительные органы; подразделения, образуемые в Правительстве Ульяновской области; Уполномоченный по правам человека в Ульяновской области &lt;*&gt;; Избирательная комиссия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w:t>
            </w:r>
            <w:r>
              <w:lastRenderedPageBreak/>
              <w:t>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органов исполнительной власти &lt;*&gt;; профессиональные юридические сообщества и общественные объединения юристов &lt;*&gt;; образовательные организации, находящиеся на территории Ульяновской области, и иные организации &lt;*&gt;; представители институтов гражданского общества и субъектов общественного контроля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дней открытых дверей в территориальных органах федеральных органов исполнительной власти, правоохранительных органах по Ульяновской области, не являющихся территориальными органами федеральных органов исполнительной власти, исполнительных органах и органах местного самоуправления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Территориальные органы федеральных органов исполнительной власти по Ульяновской области &lt;*&gt;; правоохранительные органы по Ульяновской области, не являющиеся территориальными органами федеральных органов </w:t>
            </w:r>
            <w:r>
              <w:lastRenderedPageBreak/>
              <w:t>исполнительной власти &lt;*&gt;; исполнительные органы;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опубликования в средствах массовой информации, выходящих в свет (в эфир) на территории Ульяновской области, материалов о наиболее актуальных и интересных событиях в правовой сфере, в том числе об изменениях в законодательстве Российской Федерации и законодательстве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органов исполнительной власти &lt;*&gt;; профессиональные юридические сообщества и общественные объединения юристов &lt;*&gt;; образовательные </w:t>
            </w:r>
            <w:r>
              <w:lastRenderedPageBreak/>
              <w:t>организации, находящиеся на территории Ульяновской области,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Выпуск информационно-справочных материалов по вопросам реализации и защиты прав граждан и их распространение среди населения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органов исполнительной власти &lt;*&gt;; профессиональные юридические сообщества и общественные объединения юристов </w:t>
            </w:r>
            <w:r>
              <w:lastRenderedPageBreak/>
              <w:t>&lt;*&gt;; образовательные организации, находящиеся на территории Ульяновской области,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1.99.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мероприятий, приуроченных </w:t>
            </w:r>
            <w:proofErr w:type="gramStart"/>
            <w:r>
              <w:t>ко</w:t>
            </w:r>
            <w:proofErr w:type="gramEnd"/>
            <w:r>
              <w:t xml:space="preserve"> Всемирному дню прав потребителей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Управление Федеральной службы по надзору в сфере защиты прав потребителей и благополучия человека по Ульяновской области (далее - Управление </w:t>
            </w:r>
            <w:proofErr w:type="spellStart"/>
            <w:r>
              <w:t>Роспотребнадзора</w:t>
            </w:r>
            <w:proofErr w:type="spellEnd"/>
            <w:r>
              <w:t xml:space="preserve"> по Ульяновской области) &lt;*&gt;; федеральное бюджетное учреждение здравоохранения "Центр гигиены и эпидемиологии в Ульяновской области" &lt;*&gt;; исполнительные органы; органы местного самоуправления &lt;*&gt;; УРО ООО "Ассоциация юристов России" &lt;*&gt;; территориальные органы федеральных органов исполнительной власти &lt;*&gt;; общественные организации, осуществляющие защиту прав потребителей &lt;*&gt;;</w:t>
            </w:r>
            <w:proofErr w:type="gramEnd"/>
            <w:r>
              <w:t xml:space="preserve"> ОГКУ "</w:t>
            </w:r>
            <w:proofErr w:type="spellStart"/>
            <w:r>
              <w:t>Госюрбюро</w:t>
            </w:r>
            <w:proofErr w:type="spellEnd"/>
            <w:r>
              <w: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1.100.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Участие в организации и проведении на территории Ульяновской области Всероссийского (правового) юридического диктанта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УРО ООО "Ассоциация юристов России" &lt;*&gt;; Избирательная комиссия Ульяновской области &lt;*&gt;; исполнительные органы; подразделения, образуемые в </w:t>
            </w:r>
            <w:r>
              <w:lastRenderedPageBreak/>
              <w:t>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w:t>
            </w:r>
            <w:proofErr w:type="gramEnd"/>
            <w:r>
              <w:t xml:space="preserve"> территориальные органы федеральных органов исполнительной власти по Ульяновской области &lt;*&gt;; правоохранительные органы по Ульяновской области, не являющиеся территориальными органами федеральных органов исполнительной власти &lt;*&gt;; органы местного самоуправления &lt;*&gt;; профессиональные юридические сообщества и общественные объединения юристов &lt;*&gt;; образовательные организации, находящиеся на территории Ульяновской области,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1.101.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комплекса мероприятий, направленных на повышение </w:t>
            </w:r>
            <w:r>
              <w:lastRenderedPageBreak/>
              <w:t>уровня правовой грамотности детей, их родителей или иных законных представителей, специалистов, работающих с детьми и в интересах детей, по вопросам защиты прав и интересов детей и семей, имеющих детей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Ежегодно. В течение срока реализации </w:t>
            </w:r>
            <w:r>
              <w:lastRenderedPageBreak/>
              <w:t>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Министерство просвещения и воспитания </w:t>
            </w:r>
            <w:r>
              <w:lastRenderedPageBreak/>
              <w:t>Ульяновской области; органы местного самоуправления &lt;*&gt;; отдел администрации Губернатора Ульяновской области по обеспечению деятельности комиссии по делам несовершеннолетних</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1.102.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 проведение комплекса мероприятий, направленных на повышение уровня правовой грамотности детей-сирот и детей, оставшихся без попечения родителей</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Ежегодно.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просвещения и воспитания Ульяновской области; органы местного самоуправления &lt;*&gt;; отдел администрации Губернатора Ульяновской области по обеспечению деятельности комиссии по делам несовершеннолетних</w:t>
            </w:r>
            <w:r>
              <w:br/>
            </w:r>
          </w:p>
        </w:tc>
      </w:tr>
      <w:tr w:rsidR="008D73FC" w:rsidTr="008D73FC">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 Информационное освещение мероприятий, реализуемых в целях повышения уровня правовой грамотности и правосознания (распространение информации, способствующей развитию правовой грамотности и правосознания граждан, обеспечение доступности правовой информации)</w:t>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Информирование населения Ульяновской области о реализации Программы</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Ежеквартально. 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 xml:space="preserve">Государственно-правовое управление администрации Губернатора Ульяновской области (далее - государственно-правовое управление); 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w:t>
            </w:r>
            <w:r>
              <w:lastRenderedPageBreak/>
              <w:t>&lt;*&gt;; областные государственные учреждения, функции и полномочия учредителя которых осуществляют исполнительные органы;</w:t>
            </w:r>
            <w:proofErr w:type="gramEnd"/>
            <w:r>
              <w:t xml:space="preserve"> территориальные органы федеральных органов исполнительной власти по Ульяновской области &lt;*&gt;; правоохранительные органы по Ульяновской области, не являющиеся территориальными органами федеральных органов исполнительной власти &lt;*&gt;; органы местного самоуправления &lt;*&gt;; профессиональные юридические сообщества и общественные объединения юристов &lt;*&gt;; образовательные организации, находящиеся на территории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Создание на официальных сайтах исполнительных органов и органов местного самоуправления в сети "Интернет" страниц "Развитие правовой грамотности и правосознания граждан в Ульяновской области", посвященных правовому просвещению граждан, и размещение на указанных страницах актуальной информации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Исполнительные органы;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Выступления представителей исполнительных органов и </w:t>
            </w:r>
            <w:r>
              <w:lastRenderedPageBreak/>
              <w:t>органов местного самоуправления в средствах массовой информации, выходящих в свет (в эфир) на территории Ульяновской области, по вопросам, входящим в компетенцию указанных органов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 xml:space="preserve">Ежеквартально. В течение срока </w:t>
            </w:r>
            <w:r>
              <w:lastRenderedPageBreak/>
              <w:t>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lastRenderedPageBreak/>
              <w:t xml:space="preserve">Исполнительные органы; подразделения, </w:t>
            </w:r>
            <w:r>
              <w:lastRenderedPageBreak/>
              <w:t>образуемые в Правительстве Ульяновской области; органы местного самоуправления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Выпуск информационно-справочных материалов по вопросам оказания правовой помощи гражданам</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правоохранительные органы по Ульяновской области, не являющиеся территориальными органами федеральных органов исполнительной власти &lt;*&gt;; органы местного самоуправления &lt;*&gt;; профессиональные юридические сообщества и общественные </w:t>
            </w:r>
            <w:r>
              <w:lastRenderedPageBreak/>
              <w:t>объединения юристов &lt;*&gt;; образовательные организации, находящиеся на территории Ульяновской области,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 проведение тематических </w:t>
            </w:r>
            <w:proofErr w:type="spellStart"/>
            <w:r>
              <w:t>онлайн-конференций</w:t>
            </w:r>
            <w:proofErr w:type="spellEnd"/>
            <w:r>
              <w:t xml:space="preserve"> "100 вопросов"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Уполномоченный по правам ребенка в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изготовления и распространения среди населения Ульяновской области информационных материалов по вопросам правового информирования и правового просвещения граждан в установленных сферах деятельности, в том числе посредством размещения таких материалов в сети "Интернет" и их опубликования в средствах массовой информации, выходящих в свет (в эфир) на территории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органов </w:t>
            </w:r>
            <w:r>
              <w:lastRenderedPageBreak/>
              <w:t>исполнительной власти &lt;*&gt;; профессиональные юридические сообщества и общественные объединения юристов &lt;*&gt;; образовательные организации, находящиеся на территории Ульяновской области,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Проведение пресс-конференций (брифингов) по актуальным вопросам, касающимся установленных сфер деятельности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Исполнительные органы; подразделения, образуемые в Правительстве Ульяновской области; Уполномоченный по правам человека в Ульяновской области &lt;*&gt;; Уполномоченный по правам ребенка в Ульяновской области &lt;*&gt;; Уполномоченный по защите прав предпринимателей в Ульяновской области &lt;*&gt;; областные государственные учреждения, функции и полномочия учредителя которых осуществляют исполнительные органы; территориальные органы федеральных органов исполнительной власти по Ульяновской области &lt;*&gt;;</w:t>
            </w:r>
            <w:proofErr w:type="gramEnd"/>
            <w:r>
              <w:t xml:space="preserve"> органы местного самоуправления &lt;*&gt;; правоохранительные органы по Ульяновской области, не являющиеся территориальными органами федеральных </w:t>
            </w:r>
            <w:r>
              <w:lastRenderedPageBreak/>
              <w:t>органов исполнительной власти &lt;*&gt;; профессиональные юридические сообщества и общественные объединения юристов &lt;*&gt;; образовательные и иные организации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Размещение на официальном сайте УМВД России по Ульяновской области в сети "Интернет" актуальной информации правового характера, в том числе сведений об изменениях законодательства Российской Федерации. Поддержание в актуальном состоянии информации, размещенной в рубрике "Правовое информирование" страницы "Для граждан" указанного сайта</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2.9.</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Выступления представителей органов внутренних дел в Ульяновской области в средствах массовой информации по правовым вопросам, отнесенным к компетенции органов внутренних дел</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2.10.</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изготовления и распространения среди населения Ульяновской области листовок, буклетов и памяток, пропагандирующих законопослушное поведение</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распространения в средствах массовой информации, выходящих в эфир на территории Ульяновской области, видео- и аудиоматериалов социальной направленности по вопросам безопасности дорожного движения</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УГИБДД 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2.12.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Организация распространения информации об уголовной и административной ответственности за нарушения </w:t>
            </w:r>
            <w:hyperlink r:id="rId28" w:anchor="65A0IQ" w:history="1">
              <w:r>
                <w:rPr>
                  <w:rStyle w:val="a4"/>
                </w:rPr>
                <w:t>Правил дорожного движения Российской Федерации</w:t>
              </w:r>
            </w:hyperlink>
            <w:r>
              <w:t>, утвержденных </w:t>
            </w:r>
            <w:hyperlink r:id="rId29" w:anchor="65A0IQ" w:history="1">
              <w:r>
                <w:rPr>
                  <w:rStyle w:val="a4"/>
                </w:rPr>
                <w:t>постановлением Совета Министров - Правительства Российской Федерации от 23.10.1993 N 1090 "О Правилах дорожного движения"</w:t>
              </w:r>
            </w:hyperlink>
            <w:r>
              <w:t> (далее - </w:t>
            </w:r>
            <w:hyperlink r:id="rId30" w:anchor="65A0IQ" w:history="1">
              <w:r>
                <w:rPr>
                  <w:rStyle w:val="a4"/>
                </w:rPr>
                <w:t>Правила дорожного движения</w:t>
              </w:r>
            </w:hyperlink>
            <w:r>
              <w:t>), в средствах массовой информации, выходящих в свет (в эфир) на территории Ульяновской области, а также размещение указанной информации на официальных сайтах УМВД России по Ульяновской области</w:t>
            </w:r>
            <w:proofErr w:type="gramEnd"/>
            <w:r>
              <w:t xml:space="preserve"> и УГИБДД УМВД России по Ульяновской области в сети "Интернет"</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УГИБДД УМВД России по Ульяновской области &lt;*&gt;</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Размещение информации на страницах "Документы", "Библиотека по контрактной системе" и "Новости" официального сайта Агентства государственных закупок Ульяновской области в сети "Интернет" и актуализация ранее размещенной на указанных страницах информации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государственных закупок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2.14.</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Размещение информационных материалов о трудовом законодательстве и об иных нормативных правовых актах, содержащих нормы трудового права, а также о </w:t>
            </w:r>
            <w:proofErr w:type="gramStart"/>
            <w:r>
              <w:t>законодательстве</w:t>
            </w:r>
            <w:proofErr w:type="gramEnd"/>
            <w:r>
              <w:t xml:space="preserve"> о занятости населения в сети "Интернет", в том числе на официальном сайте Агентства по развитию человеческого потенциала и трудовых ресурсов Ульяновской области в сети </w:t>
            </w:r>
            <w:r>
              <w:lastRenderedPageBreak/>
              <w:t>"Интернет", на информационных стендах в зданиях и помещениях, занимаемых Агентством по развитию человеческого потенциала и трудовых ресурсов Ульяновской области и областным государственным казенным учреждением "Кадровый центр Ульяновской области", а также организация опубликования указанных материалов в газете "Трудоустройство - 73 регион"</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по развитию человеческого потенциала и трудовых ресурсов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2.15.</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Размещение на официальном сайте Агентства государственного строительного и жилищного надзора Ульяновской области в сети "Интернет" руководств, разъяснений по вопросам соблюдения обязательных требований, соблюдение которых является предметом регионального государственного строительного надзора, регионального государственного жилищного контроля (надзора), регионального государственного контроля (надзора) в области долевого строительства многоквартирных домов и (или) иных объектов недвижимости и регионального государственного контроля (надзора) за деятельностью жилищно-строительных кооперативов, связанной</w:t>
            </w:r>
            <w:proofErr w:type="gramEnd"/>
            <w:r>
              <w:t xml:space="preserve"> со строительством многоквартирных домов</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Агентство государственного строительного и жилищного надзора Ульяновской области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2.16.</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Организация изготовления и распространения среди пациентов областных государственных медицинских организаций, подведомственных Министерству здравоохранения </w:t>
            </w:r>
            <w:r>
              <w:lastRenderedPageBreak/>
              <w:t>Ульяновской области, информационно-справочных материалов (памяток, листовок, брошюр) по вопросам, касающимся реализации и защиты прав граждан в сфере охраны здоровья и представления медицинских услуг</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 xml:space="preserve">Министерство здравоохранения Ульяновской области и подведомственные ему областные государственные медицинские </w:t>
            </w:r>
            <w:r>
              <w:lastRenderedPageBreak/>
              <w:t>организации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lastRenderedPageBreak/>
              <w:t>2.17.</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proofErr w:type="gramStart"/>
            <w:r>
              <w:t>Организация распространения в средствах массовой информации, выходящих в свет (в эфир) на территории Ульяновской области, а также размещение на официальных сайтах Министерства здравоохранения Ульяновской области и подведомственных ему областных государственных медицинских организаций в сети "Интернет" информации, способствующей развитию правовой грамотности и правосознания граждан в сферах охраны здоровья и предоставления медицинских услуг, в том числе содержащей разъяснения положений законодательства об охране</w:t>
            </w:r>
            <w:proofErr w:type="gramEnd"/>
            <w:r>
              <w:t xml:space="preserve"> здоровья граждан</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здравоохранения Ульяновской области и подведомственные ему областные государственные медицинские организации</w:t>
            </w:r>
            <w:r>
              <w:br/>
            </w:r>
          </w:p>
        </w:tc>
      </w:tr>
      <w:tr w:rsidR="008D73FC" w:rsidTr="008D73F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2.18.</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Организация изготовления и распространения среди граждан брошюр, содержащих информацию правового характера по вопросам, относящимся к сфере деятельности Министерства природных ресурсов и экологии Ульяновской области</w:t>
            </w:r>
            <w: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jc w:val="center"/>
              <w:textAlignment w:val="baseline"/>
            </w:pPr>
            <w:r>
              <w:t>В течение срока реализации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D73FC" w:rsidRDefault="008D73FC">
            <w:pPr>
              <w:pStyle w:val="formattext"/>
              <w:spacing w:before="0" w:beforeAutospacing="0" w:after="0" w:afterAutospacing="0"/>
              <w:textAlignment w:val="baseline"/>
            </w:pPr>
            <w:r>
              <w:t>Министерство природных ресурсов и экологии Ульяновской области</w:t>
            </w:r>
            <w:r>
              <w:br/>
            </w:r>
          </w:p>
        </w:tc>
      </w:tr>
    </w:tbl>
    <w:p w:rsidR="00E453AC" w:rsidRPr="008D73FC" w:rsidRDefault="008D73FC" w:rsidP="008D73FC"/>
    <w:sectPr w:rsidR="00E453AC" w:rsidRPr="008D73FC" w:rsidSect="00222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C61FD"/>
    <w:multiLevelType w:val="multilevel"/>
    <w:tmpl w:val="C07C0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97108"/>
    <w:multiLevelType w:val="multilevel"/>
    <w:tmpl w:val="2E9EAA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958BF"/>
    <w:multiLevelType w:val="multilevel"/>
    <w:tmpl w:val="ACC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715A9"/>
    <w:multiLevelType w:val="multilevel"/>
    <w:tmpl w:val="549A1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63678"/>
    <w:multiLevelType w:val="multilevel"/>
    <w:tmpl w:val="8F3A2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A3273C"/>
    <w:multiLevelType w:val="multilevel"/>
    <w:tmpl w:val="EA569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11A27"/>
    <w:multiLevelType w:val="multilevel"/>
    <w:tmpl w:val="0AAEF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C7781"/>
    <w:multiLevelType w:val="multilevel"/>
    <w:tmpl w:val="CCB02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5E1F2D"/>
    <w:multiLevelType w:val="multilevel"/>
    <w:tmpl w:val="284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45CF1"/>
    <w:multiLevelType w:val="multilevel"/>
    <w:tmpl w:val="B9301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DB7693"/>
    <w:multiLevelType w:val="multilevel"/>
    <w:tmpl w:val="792E69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7"/>
  </w:num>
  <w:num w:numId="5">
    <w:abstractNumId w:val="6"/>
  </w:num>
  <w:num w:numId="6">
    <w:abstractNumId w:val="0"/>
  </w:num>
  <w:num w:numId="7">
    <w:abstractNumId w:val="5"/>
  </w:num>
  <w:num w:numId="8">
    <w:abstractNumId w:val="9"/>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E401C"/>
    <w:rsid w:val="00074A0B"/>
    <w:rsid w:val="002229A5"/>
    <w:rsid w:val="00651F19"/>
    <w:rsid w:val="00683EE5"/>
    <w:rsid w:val="008D73FC"/>
    <w:rsid w:val="00EE4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A5"/>
  </w:style>
  <w:style w:type="paragraph" w:styleId="1">
    <w:name w:val="heading 1"/>
    <w:basedOn w:val="a"/>
    <w:link w:val="10"/>
    <w:uiPriority w:val="9"/>
    <w:qFormat/>
    <w:rsid w:val="00EE4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40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D73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0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401C"/>
    <w:rPr>
      <w:rFonts w:ascii="Times New Roman" w:eastAsia="Times New Roman" w:hAnsi="Times New Roman" w:cs="Times New Roman"/>
      <w:b/>
      <w:bCs/>
      <w:sz w:val="36"/>
      <w:szCs w:val="36"/>
      <w:lang w:eastAsia="ru-RU"/>
    </w:rPr>
  </w:style>
  <w:style w:type="character" w:customStyle="1" w:styleId="ref">
    <w:name w:val="ref"/>
    <w:basedOn w:val="a0"/>
    <w:rsid w:val="00EE401C"/>
  </w:style>
  <w:style w:type="character" w:customStyle="1" w:styleId="number">
    <w:name w:val="number"/>
    <w:basedOn w:val="a0"/>
    <w:rsid w:val="00EE401C"/>
  </w:style>
  <w:style w:type="character" w:customStyle="1" w:styleId="date">
    <w:name w:val="date"/>
    <w:basedOn w:val="a0"/>
    <w:rsid w:val="00EE401C"/>
  </w:style>
  <w:style w:type="paragraph" w:styleId="a3">
    <w:name w:val="Normal (Web)"/>
    <w:basedOn w:val="a"/>
    <w:uiPriority w:val="99"/>
    <w:unhideWhenUsed/>
    <w:rsid w:val="00EE4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01C"/>
    <w:rPr>
      <w:color w:val="0000FF"/>
      <w:u w:val="single"/>
    </w:rPr>
  </w:style>
  <w:style w:type="character" w:styleId="a5">
    <w:name w:val="FollowedHyperlink"/>
    <w:basedOn w:val="a0"/>
    <w:uiPriority w:val="99"/>
    <w:semiHidden/>
    <w:unhideWhenUsed/>
    <w:rsid w:val="00EE401C"/>
    <w:rPr>
      <w:color w:val="800080"/>
      <w:u w:val="single"/>
    </w:rPr>
  </w:style>
  <w:style w:type="character" w:styleId="a6">
    <w:name w:val="Strong"/>
    <w:basedOn w:val="a0"/>
    <w:uiPriority w:val="22"/>
    <w:qFormat/>
    <w:rsid w:val="00EE401C"/>
    <w:rPr>
      <w:b/>
      <w:bCs/>
    </w:rPr>
  </w:style>
  <w:style w:type="character" w:styleId="a7">
    <w:name w:val="Emphasis"/>
    <w:basedOn w:val="a0"/>
    <w:uiPriority w:val="20"/>
    <w:qFormat/>
    <w:rsid w:val="00EE401C"/>
    <w:rPr>
      <w:i/>
      <w:iCs/>
    </w:rPr>
  </w:style>
  <w:style w:type="character" w:customStyle="1" w:styleId="30">
    <w:name w:val="Заголовок 3 Знак"/>
    <w:basedOn w:val="a0"/>
    <w:link w:val="3"/>
    <w:uiPriority w:val="9"/>
    <w:rsid w:val="008D73FC"/>
    <w:rPr>
      <w:rFonts w:asciiTheme="majorHAnsi" w:eastAsiaTheme="majorEastAsia" w:hAnsiTheme="majorHAnsi" w:cstheme="majorBidi"/>
      <w:b/>
      <w:bCs/>
      <w:color w:val="4F81BD" w:themeColor="accent1"/>
    </w:rPr>
  </w:style>
  <w:style w:type="paragraph" w:customStyle="1" w:styleId="formattext">
    <w:name w:val="formattext"/>
    <w:basedOn w:val="a"/>
    <w:rsid w:val="008D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D7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658067">
      <w:bodyDiv w:val="1"/>
      <w:marLeft w:val="0"/>
      <w:marRight w:val="0"/>
      <w:marTop w:val="0"/>
      <w:marBottom w:val="0"/>
      <w:divBdr>
        <w:top w:val="none" w:sz="0" w:space="0" w:color="auto"/>
        <w:left w:val="none" w:sz="0" w:space="0" w:color="auto"/>
        <w:bottom w:val="none" w:sz="0" w:space="0" w:color="auto"/>
        <w:right w:val="none" w:sz="0" w:space="0" w:color="auto"/>
      </w:divBdr>
      <w:divsChild>
        <w:div w:id="1996567556">
          <w:marLeft w:val="0"/>
          <w:marRight w:val="0"/>
          <w:marTop w:val="0"/>
          <w:marBottom w:val="0"/>
          <w:divBdr>
            <w:top w:val="none" w:sz="0" w:space="0" w:color="auto"/>
            <w:left w:val="none" w:sz="0" w:space="0" w:color="auto"/>
            <w:bottom w:val="none" w:sz="0" w:space="0" w:color="auto"/>
            <w:right w:val="none" w:sz="0" w:space="0" w:color="auto"/>
          </w:divBdr>
        </w:div>
      </w:divsChild>
    </w:div>
    <w:div w:id="2144078099">
      <w:bodyDiv w:val="1"/>
      <w:marLeft w:val="0"/>
      <w:marRight w:val="0"/>
      <w:marTop w:val="0"/>
      <w:marBottom w:val="0"/>
      <w:divBdr>
        <w:top w:val="none" w:sz="0" w:space="0" w:color="auto"/>
        <w:left w:val="none" w:sz="0" w:space="0" w:color="auto"/>
        <w:bottom w:val="none" w:sz="0" w:space="0" w:color="auto"/>
        <w:right w:val="none" w:sz="0" w:space="0" w:color="auto"/>
      </w:divBdr>
      <w:divsChild>
        <w:div w:id="604117703">
          <w:marLeft w:val="0"/>
          <w:marRight w:val="0"/>
          <w:marTop w:val="0"/>
          <w:marBottom w:val="0"/>
          <w:divBdr>
            <w:top w:val="none" w:sz="0" w:space="0" w:color="auto"/>
            <w:left w:val="none" w:sz="0" w:space="0" w:color="auto"/>
            <w:bottom w:val="none" w:sz="0" w:space="0" w:color="auto"/>
            <w:right w:val="none" w:sz="0" w:space="0" w:color="auto"/>
          </w:divBdr>
          <w:divsChild>
            <w:div w:id="1666399984">
              <w:marLeft w:val="0"/>
              <w:marRight w:val="0"/>
              <w:marTop w:val="0"/>
              <w:marBottom w:val="0"/>
              <w:divBdr>
                <w:top w:val="none" w:sz="0" w:space="0" w:color="auto"/>
                <w:left w:val="none" w:sz="0" w:space="0" w:color="auto"/>
                <w:bottom w:val="none" w:sz="0" w:space="0" w:color="auto"/>
                <w:right w:val="none" w:sz="0" w:space="0" w:color="auto"/>
              </w:divBdr>
              <w:divsChild>
                <w:div w:id="12428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6868">
          <w:marLeft w:val="0"/>
          <w:marRight w:val="0"/>
          <w:marTop w:val="0"/>
          <w:marBottom w:val="0"/>
          <w:divBdr>
            <w:top w:val="none" w:sz="0" w:space="0" w:color="auto"/>
            <w:left w:val="none" w:sz="0" w:space="0" w:color="auto"/>
            <w:bottom w:val="none" w:sz="0" w:space="0" w:color="auto"/>
            <w:right w:val="none" w:sz="0" w:space="0" w:color="auto"/>
          </w:divBdr>
          <w:divsChild>
            <w:div w:id="743532788">
              <w:marLeft w:val="0"/>
              <w:marRight w:val="0"/>
              <w:marTop w:val="0"/>
              <w:marBottom w:val="0"/>
              <w:divBdr>
                <w:top w:val="none" w:sz="0" w:space="0" w:color="auto"/>
                <w:left w:val="none" w:sz="0" w:space="0" w:color="auto"/>
                <w:bottom w:val="none" w:sz="0" w:space="0" w:color="auto"/>
                <w:right w:val="none" w:sz="0" w:space="0" w:color="auto"/>
              </w:divBdr>
              <w:divsChild>
                <w:div w:id="398091929">
                  <w:marLeft w:val="0"/>
                  <w:marRight w:val="0"/>
                  <w:marTop w:val="0"/>
                  <w:marBottom w:val="0"/>
                  <w:divBdr>
                    <w:top w:val="none" w:sz="0" w:space="0" w:color="auto"/>
                    <w:left w:val="none" w:sz="0" w:space="0" w:color="auto"/>
                    <w:bottom w:val="none" w:sz="0" w:space="0" w:color="auto"/>
                    <w:right w:val="none" w:sz="0" w:space="0" w:color="auto"/>
                  </w:divBdr>
                  <w:divsChild>
                    <w:div w:id="15475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7388615" TargetMode="External"/><Relationship Id="rId13" Type="http://schemas.openxmlformats.org/officeDocument/2006/relationships/hyperlink" Target="https://docs.cntd.ru/document/407388615" TargetMode="External"/><Relationship Id="rId18" Type="http://schemas.openxmlformats.org/officeDocument/2006/relationships/hyperlink" Target="https://docs.cntd.ru/document/407388615" TargetMode="External"/><Relationship Id="rId26" Type="http://schemas.openxmlformats.org/officeDocument/2006/relationships/hyperlink" Target="https://docs.cntd.ru/document/9003670" TargetMode="External"/><Relationship Id="rId3" Type="http://schemas.openxmlformats.org/officeDocument/2006/relationships/settings" Target="settings.xml"/><Relationship Id="rId21" Type="http://schemas.openxmlformats.org/officeDocument/2006/relationships/hyperlink" Target="https://docs.cntd.ru/document/499011838" TargetMode="External"/><Relationship Id="rId7" Type="http://schemas.openxmlformats.org/officeDocument/2006/relationships/hyperlink" Target="https://docs.cntd.ru/document/902288529" TargetMode="External"/><Relationship Id="rId12" Type="http://schemas.openxmlformats.org/officeDocument/2006/relationships/hyperlink" Target="https://docs.cntd.ru/document/463745026" TargetMode="External"/><Relationship Id="rId17" Type="http://schemas.openxmlformats.org/officeDocument/2006/relationships/hyperlink" Target="https://docs.cntd.ru/document/407388615" TargetMode="External"/><Relationship Id="rId25" Type="http://schemas.openxmlformats.org/officeDocument/2006/relationships/hyperlink" Target="https://docs.cntd.ru/document/9003670" TargetMode="External"/><Relationship Id="rId2" Type="http://schemas.openxmlformats.org/officeDocument/2006/relationships/styles" Target="styles.xml"/><Relationship Id="rId16" Type="http://schemas.openxmlformats.org/officeDocument/2006/relationships/hyperlink" Target="https://docs.cntd.ru/document/407388615" TargetMode="External"/><Relationship Id="rId20" Type="http://schemas.openxmlformats.org/officeDocument/2006/relationships/hyperlink" Target="https://docs.cntd.ru/document/407388615" TargetMode="External"/><Relationship Id="rId29" Type="http://schemas.openxmlformats.org/officeDocument/2006/relationships/hyperlink" Target="https://docs.cntd.ru/document/9004835" TargetMode="External"/><Relationship Id="rId1" Type="http://schemas.openxmlformats.org/officeDocument/2006/relationships/numbering" Target="numbering.xml"/><Relationship Id="rId6" Type="http://schemas.openxmlformats.org/officeDocument/2006/relationships/hyperlink" Target="https://docs.cntd.ru/document/420361608" TargetMode="External"/><Relationship Id="rId11" Type="http://schemas.openxmlformats.org/officeDocument/2006/relationships/hyperlink" Target="https://docs.cntd.ru/document/463736019" TargetMode="External"/><Relationship Id="rId24" Type="http://schemas.openxmlformats.org/officeDocument/2006/relationships/hyperlink" Target="https://docs.cntd.ru/document/463733255" TargetMode="External"/><Relationship Id="rId32" Type="http://schemas.openxmlformats.org/officeDocument/2006/relationships/theme" Target="theme/theme1.xml"/><Relationship Id="rId5" Type="http://schemas.openxmlformats.org/officeDocument/2006/relationships/hyperlink" Target="https://docs.cntd.ru/document/407388615" TargetMode="External"/><Relationship Id="rId15" Type="http://schemas.openxmlformats.org/officeDocument/2006/relationships/hyperlink" Target="https://docs.cntd.ru/document/9004937" TargetMode="External"/><Relationship Id="rId23" Type="http://schemas.openxmlformats.org/officeDocument/2006/relationships/hyperlink" Target="https://docs.cntd.ru/document/499011838" TargetMode="External"/><Relationship Id="rId28" Type="http://schemas.openxmlformats.org/officeDocument/2006/relationships/hyperlink" Target="https://docs.cntd.ru/document/9004835" TargetMode="External"/><Relationship Id="rId10" Type="http://schemas.openxmlformats.org/officeDocument/2006/relationships/hyperlink" Target="https://docs.cntd.ru/document/902288529" TargetMode="External"/><Relationship Id="rId19" Type="http://schemas.openxmlformats.org/officeDocument/2006/relationships/hyperlink" Target="https://docs.cntd.ru/document/4073886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288529" TargetMode="External"/><Relationship Id="rId14" Type="http://schemas.openxmlformats.org/officeDocument/2006/relationships/hyperlink" Target="https://docs.cntd.ru/document/407388615" TargetMode="External"/><Relationship Id="rId22" Type="http://schemas.openxmlformats.org/officeDocument/2006/relationships/hyperlink" Target="https://docs.cntd.ru/document/499011838" TargetMode="External"/><Relationship Id="rId27" Type="http://schemas.openxmlformats.org/officeDocument/2006/relationships/hyperlink" Target="https://docs.cntd.ru/document/9004937" TargetMode="External"/><Relationship Id="rId30" Type="http://schemas.openxmlformats.org/officeDocument/2006/relationships/hyperlink" Target="https://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10950</Words>
  <Characters>62418</Characters>
  <Application>Microsoft Office Word</Application>
  <DocSecurity>0</DocSecurity>
  <Lines>520</Lines>
  <Paragraphs>146</Paragraphs>
  <ScaleCrop>false</ScaleCrop>
  <Company>Ya Blondinko Edition</Company>
  <LinksUpToDate>false</LinksUpToDate>
  <CharactersWithSpaces>73222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dc:creator>
  <cp:lastModifiedBy>Informatik</cp:lastModifiedBy>
  <cp:revision>2</cp:revision>
  <dcterms:created xsi:type="dcterms:W3CDTF">2024-12-26T10:41:00Z</dcterms:created>
  <dcterms:modified xsi:type="dcterms:W3CDTF">2024-12-26T10:44:00Z</dcterms:modified>
</cp:coreProperties>
</file>