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CEC" w:rsidRDefault="00EB5CEC" w:rsidP="00137BE0">
      <w:pPr>
        <w:pStyle w:val="1"/>
        <w:rPr>
          <w:lang w:val="en-GB"/>
        </w:rPr>
      </w:pPr>
    </w:p>
    <w:p w:rsidR="003D1660" w:rsidRDefault="003D1660" w:rsidP="003D1660"/>
    <w:p w:rsidR="007C6CFF" w:rsidRPr="007C6CFF" w:rsidRDefault="007C6CFF" w:rsidP="003D1660">
      <w:pPr>
        <w:rPr>
          <w:b/>
          <w:bCs/>
          <w:iCs/>
        </w:rPr>
      </w:pPr>
      <w:r w:rsidRPr="007C6CFF">
        <w:rPr>
          <w:b/>
          <w:bCs/>
          <w:iCs/>
        </w:rPr>
        <w:t>Эксперт о том, б</w:t>
      </w:r>
      <w:r w:rsidR="00FB4935" w:rsidRPr="007C6CFF">
        <w:rPr>
          <w:b/>
          <w:bCs/>
          <w:iCs/>
        </w:rPr>
        <w:t>рать ли ипотеку с текущими ставками</w:t>
      </w:r>
    </w:p>
    <w:p w:rsidR="005677E2" w:rsidRPr="007C6CFF" w:rsidRDefault="007C6CFF">
      <w:pPr>
        <w:rPr>
          <w:i/>
        </w:rPr>
      </w:pPr>
      <w:r>
        <w:rPr>
          <w:i/>
        </w:rPr>
        <w:t xml:space="preserve">Сегодня ставки по кредитам бьют рекорды. </w:t>
      </w:r>
      <w:r w:rsidR="00FB4935" w:rsidRPr="003D1660">
        <w:rPr>
          <w:i/>
        </w:rPr>
        <w:t>Какие вопросы стоит себе задать перед оформлением</w:t>
      </w:r>
      <w:r>
        <w:rPr>
          <w:i/>
        </w:rPr>
        <w:t xml:space="preserve"> ипотечного кредита в текущих условиях в </w:t>
      </w:r>
      <w:hyperlink r:id="rId4" w:history="1">
        <w:r w:rsidRPr="007C6CFF">
          <w:rPr>
            <w:rStyle w:val="a3"/>
            <w:i/>
          </w:rPr>
          <w:t>интервью Прайм</w:t>
        </w:r>
      </w:hyperlink>
      <w:r>
        <w:rPr>
          <w:i/>
        </w:rPr>
        <w:t xml:space="preserve"> рассказала </w:t>
      </w:r>
      <w:r w:rsidRPr="007C6CFF">
        <w:rPr>
          <w:i/>
        </w:rPr>
        <w:t>эксперт проекта НИФИ Минфина России «</w:t>
      </w:r>
      <w:proofErr w:type="spellStart"/>
      <w:r w:rsidRPr="007C6CFF">
        <w:rPr>
          <w:i/>
        </w:rPr>
        <w:t>Моифинансы.рф</w:t>
      </w:r>
      <w:proofErr w:type="spellEnd"/>
      <w:r w:rsidRPr="007C6CFF">
        <w:rPr>
          <w:i/>
        </w:rPr>
        <w:t>»</w:t>
      </w:r>
      <w:r>
        <w:rPr>
          <w:i/>
        </w:rPr>
        <w:t xml:space="preserve"> </w:t>
      </w:r>
      <w:r w:rsidRPr="007C6CFF">
        <w:rPr>
          <w:i/>
        </w:rPr>
        <w:t>Ольга Дайнеко.</w:t>
      </w:r>
    </w:p>
    <w:p w:rsidR="0060275A" w:rsidRPr="00E85DD7" w:rsidRDefault="005677E2" w:rsidP="00E85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D7">
        <w:rPr>
          <w:rFonts w:ascii="Times New Roman" w:hAnsi="Times New Roman" w:cs="Times New Roman"/>
          <w:sz w:val="24"/>
          <w:szCs w:val="24"/>
        </w:rPr>
        <w:t>В условиях сильно подорожавшей ипотеки особенно сложно принимать решение о необходимости кредитования. При этом высокие ставки очевидно с</w:t>
      </w:r>
      <w:r w:rsidR="00FF10ED">
        <w:rPr>
          <w:rFonts w:ascii="Times New Roman" w:hAnsi="Times New Roman" w:cs="Times New Roman"/>
          <w:sz w:val="24"/>
          <w:szCs w:val="24"/>
        </w:rPr>
        <w:t>охранятся еще надолго. Н</w:t>
      </w:r>
      <w:r w:rsidRPr="00E85DD7">
        <w:rPr>
          <w:rFonts w:ascii="Times New Roman" w:hAnsi="Times New Roman" w:cs="Times New Roman"/>
          <w:sz w:val="24"/>
          <w:szCs w:val="24"/>
        </w:rPr>
        <w:t xml:space="preserve">адеяться на то, что, оформив ипотеку на текущих рыночных условиях, удастся достаточно быстро ее рефинансировать </w:t>
      </w:r>
      <w:r w:rsidR="00FF10ED">
        <w:rPr>
          <w:rFonts w:ascii="Times New Roman" w:hAnsi="Times New Roman" w:cs="Times New Roman"/>
          <w:sz w:val="24"/>
          <w:szCs w:val="24"/>
        </w:rPr>
        <w:t>по более привлекательной ставке кредитования</w:t>
      </w:r>
      <w:r w:rsidRPr="00E85DD7">
        <w:rPr>
          <w:rFonts w:ascii="Times New Roman" w:hAnsi="Times New Roman" w:cs="Times New Roman"/>
          <w:sz w:val="24"/>
          <w:szCs w:val="24"/>
        </w:rPr>
        <w:t xml:space="preserve">, не приходится. </w:t>
      </w:r>
    </w:p>
    <w:p w:rsidR="005677E2" w:rsidRPr="00E85DD7" w:rsidRDefault="005677E2" w:rsidP="00E85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D7">
        <w:rPr>
          <w:rFonts w:ascii="Times New Roman" w:hAnsi="Times New Roman" w:cs="Times New Roman"/>
          <w:sz w:val="24"/>
          <w:szCs w:val="24"/>
        </w:rPr>
        <w:t>Такие пессимистичные прогнозы многих потенциальных заемщиков вынуждают отодвигать свои планы о приобретении жилья-сберегать сейчас выгоднее, чем тратить.</w:t>
      </w:r>
    </w:p>
    <w:p w:rsidR="005677E2" w:rsidRPr="00E85DD7" w:rsidRDefault="005677E2" w:rsidP="00E85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D7">
        <w:rPr>
          <w:rFonts w:ascii="Times New Roman" w:hAnsi="Times New Roman" w:cs="Times New Roman"/>
          <w:sz w:val="24"/>
          <w:szCs w:val="24"/>
        </w:rPr>
        <w:t xml:space="preserve">Несмотря на то, что с 1 июля возможность оформления </w:t>
      </w:r>
      <w:r w:rsidR="00FF10ED">
        <w:rPr>
          <w:rFonts w:ascii="Times New Roman" w:hAnsi="Times New Roman" w:cs="Times New Roman"/>
          <w:sz w:val="24"/>
          <w:szCs w:val="24"/>
        </w:rPr>
        <w:t>«</w:t>
      </w:r>
      <w:r w:rsidRPr="00E85DD7">
        <w:rPr>
          <w:rFonts w:ascii="Times New Roman" w:hAnsi="Times New Roman" w:cs="Times New Roman"/>
          <w:sz w:val="24"/>
          <w:szCs w:val="24"/>
        </w:rPr>
        <w:t>дешевой</w:t>
      </w:r>
      <w:r w:rsidR="00FF10ED">
        <w:rPr>
          <w:rFonts w:ascii="Times New Roman" w:hAnsi="Times New Roman" w:cs="Times New Roman"/>
          <w:sz w:val="24"/>
          <w:szCs w:val="24"/>
        </w:rPr>
        <w:t>»</w:t>
      </w:r>
      <w:r w:rsidRPr="00E85DD7">
        <w:rPr>
          <w:rFonts w:ascii="Times New Roman" w:hAnsi="Times New Roman" w:cs="Times New Roman"/>
          <w:sz w:val="24"/>
          <w:szCs w:val="24"/>
        </w:rPr>
        <w:t xml:space="preserve"> ипотеки с государственным участием значительно </w:t>
      </w:r>
      <w:r w:rsidR="00AF0F5B" w:rsidRPr="00E85DD7">
        <w:rPr>
          <w:rFonts w:ascii="Times New Roman" w:hAnsi="Times New Roman" w:cs="Times New Roman"/>
          <w:sz w:val="24"/>
          <w:szCs w:val="24"/>
        </w:rPr>
        <w:t>сократилась,</w:t>
      </w:r>
      <w:r w:rsidRPr="00E85DD7">
        <w:rPr>
          <w:rFonts w:ascii="Times New Roman" w:hAnsi="Times New Roman" w:cs="Times New Roman"/>
          <w:sz w:val="24"/>
          <w:szCs w:val="24"/>
        </w:rPr>
        <w:t xml:space="preserve"> </w:t>
      </w:r>
      <w:r w:rsidR="00F06B26" w:rsidRPr="00E85DD7">
        <w:rPr>
          <w:rFonts w:ascii="Times New Roman" w:hAnsi="Times New Roman" w:cs="Times New Roman"/>
          <w:sz w:val="24"/>
          <w:szCs w:val="24"/>
        </w:rPr>
        <w:t xml:space="preserve">шанс получить лояльные условия все-таки есть (по семейной, </w:t>
      </w:r>
      <w:r w:rsidR="00F06B26" w:rsidRPr="00E85DD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06B26" w:rsidRPr="00E85DD7">
        <w:rPr>
          <w:rFonts w:ascii="Times New Roman" w:hAnsi="Times New Roman" w:cs="Times New Roman"/>
          <w:sz w:val="24"/>
          <w:szCs w:val="24"/>
        </w:rPr>
        <w:t>-ипотеке</w:t>
      </w:r>
      <w:r w:rsidR="00E85DD7">
        <w:rPr>
          <w:rFonts w:ascii="Times New Roman" w:hAnsi="Times New Roman" w:cs="Times New Roman"/>
          <w:sz w:val="24"/>
          <w:szCs w:val="24"/>
        </w:rPr>
        <w:t>, дальневосточная</w:t>
      </w:r>
      <w:r w:rsidR="00F06B26" w:rsidRPr="00E85DD7">
        <w:rPr>
          <w:rFonts w:ascii="Times New Roman" w:hAnsi="Times New Roman" w:cs="Times New Roman"/>
          <w:sz w:val="24"/>
          <w:szCs w:val="24"/>
        </w:rPr>
        <w:t xml:space="preserve"> и другим программам), однако лимиты по выделяемым на них средствам также быстро заканчиваются. </w:t>
      </w:r>
    </w:p>
    <w:p w:rsidR="00F06B26" w:rsidRPr="00E85DD7" w:rsidRDefault="00F06B26" w:rsidP="00E85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D7">
        <w:rPr>
          <w:rFonts w:ascii="Times New Roman" w:hAnsi="Times New Roman" w:cs="Times New Roman"/>
          <w:sz w:val="24"/>
          <w:szCs w:val="24"/>
        </w:rPr>
        <w:t>Если в большинстве случаев ипотека</w:t>
      </w:r>
      <w:r w:rsidR="00FF10ED">
        <w:rPr>
          <w:rFonts w:ascii="Times New Roman" w:hAnsi="Times New Roman" w:cs="Times New Roman"/>
          <w:sz w:val="24"/>
          <w:szCs w:val="24"/>
        </w:rPr>
        <w:t xml:space="preserve"> под </w:t>
      </w:r>
      <w:r w:rsidRPr="00E85DD7">
        <w:rPr>
          <w:rFonts w:ascii="Times New Roman" w:hAnsi="Times New Roman" w:cs="Times New Roman"/>
          <w:sz w:val="24"/>
          <w:szCs w:val="24"/>
        </w:rPr>
        <w:t>20</w:t>
      </w:r>
      <w:r w:rsidR="00FF10ED">
        <w:rPr>
          <w:rFonts w:ascii="Times New Roman" w:hAnsi="Times New Roman" w:cs="Times New Roman"/>
          <w:sz w:val="24"/>
          <w:szCs w:val="24"/>
        </w:rPr>
        <w:t>-22</w:t>
      </w:r>
      <w:r w:rsidRPr="00E85DD7">
        <w:rPr>
          <w:rFonts w:ascii="Times New Roman" w:hAnsi="Times New Roman" w:cs="Times New Roman"/>
          <w:sz w:val="24"/>
          <w:szCs w:val="24"/>
        </w:rPr>
        <w:t xml:space="preserve"> % - </w:t>
      </w:r>
      <w:r w:rsidR="00AF0F5B" w:rsidRPr="00E85DD7">
        <w:rPr>
          <w:rFonts w:ascii="Times New Roman" w:hAnsi="Times New Roman" w:cs="Times New Roman"/>
          <w:sz w:val="24"/>
          <w:szCs w:val="24"/>
        </w:rPr>
        <w:t>не самое правильное</w:t>
      </w:r>
      <w:r w:rsidRPr="00E85DD7">
        <w:rPr>
          <w:rFonts w:ascii="Times New Roman" w:hAnsi="Times New Roman" w:cs="Times New Roman"/>
          <w:sz w:val="24"/>
          <w:szCs w:val="24"/>
        </w:rPr>
        <w:t xml:space="preserve"> финансовое решение,</w:t>
      </w:r>
      <w:r w:rsidR="003150EC" w:rsidRPr="00E85DD7">
        <w:rPr>
          <w:rFonts w:ascii="Times New Roman" w:hAnsi="Times New Roman" w:cs="Times New Roman"/>
          <w:sz w:val="24"/>
          <w:szCs w:val="24"/>
        </w:rPr>
        <w:t xml:space="preserve"> а льготные ипотеки недоступны,</w:t>
      </w:r>
      <w:r w:rsidRPr="00E85DD7">
        <w:rPr>
          <w:rFonts w:ascii="Times New Roman" w:hAnsi="Times New Roman" w:cs="Times New Roman"/>
          <w:sz w:val="24"/>
          <w:szCs w:val="24"/>
        </w:rPr>
        <w:t xml:space="preserve"> в ряде случаев </w:t>
      </w:r>
      <w:r w:rsidR="003150EC" w:rsidRPr="00E85DD7">
        <w:rPr>
          <w:rFonts w:ascii="Times New Roman" w:hAnsi="Times New Roman" w:cs="Times New Roman"/>
          <w:sz w:val="24"/>
          <w:szCs w:val="24"/>
        </w:rPr>
        <w:t>рыночные условия</w:t>
      </w:r>
      <w:r w:rsidR="00AF0F5B" w:rsidRPr="00E85DD7">
        <w:rPr>
          <w:rFonts w:ascii="Times New Roman" w:hAnsi="Times New Roman" w:cs="Times New Roman"/>
          <w:sz w:val="24"/>
          <w:szCs w:val="24"/>
        </w:rPr>
        <w:t xml:space="preserve"> рассматривать можно. Прежде всего это ситуации, когда есть значительный первоначальный взнос, перекрывающий две трети стоимости приобретаемого жилья или есть активы, планируемые к продаже для погашения ипотечного долга. В общей массе собственных средств также можно учитывать средства материнского капитала (федерального и/или регионального, ипотечную субсидию многодетным).</w:t>
      </w:r>
    </w:p>
    <w:p w:rsidR="00AF0F5B" w:rsidRPr="00E85DD7" w:rsidRDefault="00AF0F5B" w:rsidP="00E85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D7">
        <w:rPr>
          <w:rFonts w:ascii="Times New Roman" w:hAnsi="Times New Roman" w:cs="Times New Roman"/>
          <w:sz w:val="24"/>
          <w:szCs w:val="24"/>
        </w:rPr>
        <w:t xml:space="preserve">В отдельных случаях </w:t>
      </w:r>
      <w:r w:rsidR="00E85DD7" w:rsidRPr="00E85DD7">
        <w:rPr>
          <w:rFonts w:ascii="Times New Roman" w:hAnsi="Times New Roman" w:cs="Times New Roman"/>
          <w:sz w:val="24"/>
          <w:szCs w:val="24"/>
        </w:rPr>
        <w:t xml:space="preserve">дорогая </w:t>
      </w:r>
      <w:r w:rsidRPr="00E85DD7">
        <w:rPr>
          <w:rFonts w:ascii="Times New Roman" w:hAnsi="Times New Roman" w:cs="Times New Roman"/>
          <w:sz w:val="24"/>
          <w:szCs w:val="24"/>
        </w:rPr>
        <w:t xml:space="preserve">ипотека </w:t>
      </w:r>
      <w:r w:rsidR="002474D2">
        <w:rPr>
          <w:rFonts w:ascii="Times New Roman" w:hAnsi="Times New Roman" w:cs="Times New Roman"/>
          <w:sz w:val="24"/>
          <w:szCs w:val="24"/>
        </w:rPr>
        <w:t>может</w:t>
      </w:r>
      <w:r w:rsidR="00E85DD7" w:rsidRPr="00E85DD7">
        <w:rPr>
          <w:rFonts w:ascii="Times New Roman" w:hAnsi="Times New Roman" w:cs="Times New Roman"/>
          <w:sz w:val="24"/>
          <w:szCs w:val="24"/>
        </w:rPr>
        <w:t xml:space="preserve"> быть оправдана в случае приобретения очень привлекательного объекта, рост стоимости на который покроет предстоящую переплату.</w:t>
      </w:r>
    </w:p>
    <w:p w:rsidR="00AF0F5B" w:rsidRDefault="00AF0F5B" w:rsidP="00E85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D7">
        <w:rPr>
          <w:rFonts w:ascii="Times New Roman" w:hAnsi="Times New Roman" w:cs="Times New Roman"/>
          <w:sz w:val="24"/>
          <w:szCs w:val="24"/>
        </w:rPr>
        <w:t>В условиях снижения интереса к ипотечному кредитованию, застройщики стимулируют интерес потенциальных покупателей собственными программами по снижению ставки кредитования</w:t>
      </w:r>
      <w:r w:rsidR="00E85DD7" w:rsidRPr="00E85DD7">
        <w:rPr>
          <w:rFonts w:ascii="Times New Roman" w:hAnsi="Times New Roman" w:cs="Times New Roman"/>
          <w:sz w:val="24"/>
          <w:szCs w:val="24"/>
        </w:rPr>
        <w:t xml:space="preserve">. Однако цена такого жилья может быть завышена. С </w:t>
      </w:r>
      <w:r w:rsidR="002474D2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E85DD7" w:rsidRPr="00E85DD7">
        <w:rPr>
          <w:rFonts w:ascii="Times New Roman" w:hAnsi="Times New Roman" w:cs="Times New Roman"/>
          <w:sz w:val="24"/>
          <w:szCs w:val="24"/>
        </w:rPr>
        <w:t>2025 года начнет действовать Стандарт защиты прав и законных интересов ипотечных заемщиков, разработанный Банком России, который ограничивает возможность банков устанавливать пониженную ставку по ипотек</w:t>
      </w:r>
      <w:r w:rsidR="00137BE0">
        <w:rPr>
          <w:rFonts w:ascii="Times New Roman" w:hAnsi="Times New Roman" w:cs="Times New Roman"/>
          <w:sz w:val="24"/>
          <w:szCs w:val="24"/>
        </w:rPr>
        <w:t>е</w:t>
      </w:r>
      <w:r w:rsidR="00E85DD7" w:rsidRPr="00E85DD7">
        <w:rPr>
          <w:rFonts w:ascii="Times New Roman" w:hAnsi="Times New Roman" w:cs="Times New Roman"/>
          <w:sz w:val="24"/>
          <w:szCs w:val="24"/>
        </w:rPr>
        <w:t xml:space="preserve"> за счет вознаграждения застройщика, если это приведет к итоговому увеличению стоимости объекта.</w:t>
      </w:r>
    </w:p>
    <w:p w:rsidR="00E07CE2" w:rsidRDefault="00061DC8" w:rsidP="00E85DD7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 оформлением ипотеки на любых условиях важно прежде всего объективно оценивать свое финансовое положение и предварительно </w:t>
      </w:r>
      <w:r w:rsidR="002474D2">
        <w:rPr>
          <w:rFonts w:ascii="Times New Roman" w:hAnsi="Times New Roman" w:cs="Times New Roman"/>
          <w:sz w:val="24"/>
          <w:szCs w:val="24"/>
        </w:rPr>
        <w:t xml:space="preserve">тщательно </w:t>
      </w:r>
      <w:r>
        <w:rPr>
          <w:rFonts w:ascii="Times New Roman" w:hAnsi="Times New Roman" w:cs="Times New Roman"/>
          <w:sz w:val="24"/>
          <w:szCs w:val="24"/>
        </w:rPr>
        <w:t xml:space="preserve">рассчитать нагрузку с учетом всех имеющихся обязательств. Даже если рассчитанная сумма ипотечного платежа займет не более трети доходов, </w:t>
      </w:r>
      <w:r w:rsidR="00FF10ED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других обязательных расходов (</w:t>
      </w:r>
      <w:r w:rsidR="00FF10ED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на образование, лечение</w:t>
      </w:r>
      <w:r w:rsidR="00FF10ED">
        <w:rPr>
          <w:rFonts w:ascii="Times New Roman" w:hAnsi="Times New Roman" w:cs="Times New Roman"/>
          <w:sz w:val="24"/>
          <w:szCs w:val="24"/>
        </w:rPr>
        <w:t xml:space="preserve"> и другие)</w:t>
      </w:r>
      <w:r>
        <w:rPr>
          <w:rFonts w:ascii="Times New Roman" w:hAnsi="Times New Roman" w:cs="Times New Roman"/>
          <w:sz w:val="24"/>
          <w:szCs w:val="24"/>
        </w:rPr>
        <w:t xml:space="preserve">, отсутствие подушки финансовой безопасности (сбережений) </w:t>
      </w:r>
      <w:r w:rsidR="00FF10ED">
        <w:rPr>
          <w:rFonts w:ascii="Times New Roman" w:hAnsi="Times New Roman" w:cs="Times New Roman"/>
          <w:sz w:val="24"/>
          <w:szCs w:val="24"/>
        </w:rPr>
        <w:t>пошатнет финансовую устойчивость и может не позволить справиться с обязательствами.</w:t>
      </w:r>
    </w:p>
    <w:sectPr w:rsidR="00E0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35"/>
    <w:rsid w:val="00061DC8"/>
    <w:rsid w:val="00137BE0"/>
    <w:rsid w:val="002474D2"/>
    <w:rsid w:val="003150EC"/>
    <w:rsid w:val="003D1660"/>
    <w:rsid w:val="003E155E"/>
    <w:rsid w:val="003E6551"/>
    <w:rsid w:val="005677E2"/>
    <w:rsid w:val="0060275A"/>
    <w:rsid w:val="007C6CFF"/>
    <w:rsid w:val="00A611C7"/>
    <w:rsid w:val="00AF0F5B"/>
    <w:rsid w:val="00AF6BCE"/>
    <w:rsid w:val="00E07CE2"/>
    <w:rsid w:val="00E85DD7"/>
    <w:rsid w:val="00EB5CEC"/>
    <w:rsid w:val="00F06B26"/>
    <w:rsid w:val="00FB4935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5447"/>
  <w15:docId w15:val="{0AD70431-ABDF-D74D-A9B2-E51C4F5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E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B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B5C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6CF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20241015/ipoteka-8521726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nasti_22</cp:lastModifiedBy>
  <cp:revision>3</cp:revision>
  <dcterms:created xsi:type="dcterms:W3CDTF">2024-12-09T13:17:00Z</dcterms:created>
  <dcterms:modified xsi:type="dcterms:W3CDTF">2024-12-16T19:55:00Z</dcterms:modified>
</cp:coreProperties>
</file>