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0FF2C" w14:textId="657F8539" w:rsidR="00486914" w:rsidRDefault="00D54F4F" w:rsidP="00486914">
      <w:pPr>
        <w:spacing w:line="360" w:lineRule="auto"/>
        <w:jc w:val="center"/>
      </w:pPr>
      <w:r w:rsidRPr="00D54F4F">
        <w:br/>
      </w:r>
      <w:r w:rsidRPr="00D54F4F">
        <w:br/>
      </w:r>
      <w:r w:rsidR="00486914" w:rsidRPr="00486914">
        <w:rPr>
          <w:b/>
          <w:bCs/>
        </w:rPr>
        <w:t>П</w:t>
      </w:r>
      <w:r w:rsidR="00486914" w:rsidRPr="00486914">
        <w:rPr>
          <w:b/>
          <w:bCs/>
        </w:rPr>
        <w:t>оддельные уведомления о штрафах с уплатой по СБП</w:t>
      </w:r>
    </w:p>
    <w:p w14:paraId="0F3C87AE" w14:textId="5D4A1210" w:rsidR="00486914" w:rsidRDefault="00D54F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Мошенники придумывают всё новые схемы для того, чтобы заполучить деньги граждан. Один из способов – уведомление о необходимости оплатить штраф с помощью системы быстрых платежей (СБП). </w:t>
      </w:r>
      <w:r w:rsidR="00486914" w:rsidRPr="00486914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="00486914" w:rsidRPr="00486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914" w:rsidRPr="00486914">
        <w:rPr>
          <w:rFonts w:ascii="Times New Roman" w:eastAsia="Times New Roman" w:hAnsi="Times New Roman" w:cs="Times New Roman"/>
          <w:sz w:val="28"/>
          <w:szCs w:val="28"/>
        </w:rPr>
        <w:t>Хрустова, к.э.н., доцент Кафедры финансовых рынков и финансового инжиниринга, Финансовый университет при Правительстве РФ</w:t>
      </w:r>
      <w:r w:rsidR="00486914">
        <w:rPr>
          <w:rFonts w:ascii="Times New Roman" w:eastAsia="Times New Roman" w:hAnsi="Times New Roman" w:cs="Times New Roman"/>
          <w:sz w:val="28"/>
          <w:szCs w:val="28"/>
        </w:rPr>
        <w:t xml:space="preserve"> и эксперт проекта Минфина России «Мои финансы» в интервью </w:t>
      </w:r>
      <w:hyperlink r:id="rId4" w:history="1">
        <w:r w:rsidR="00486914" w:rsidRPr="0048691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Прайм</w:t>
        </w:r>
      </w:hyperlink>
      <w:r w:rsidR="00486914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том как не оплатить «штраф» в карман мошенников. </w:t>
      </w:r>
    </w:p>
    <w:p w14:paraId="00000002" w14:textId="4624DCEF" w:rsidR="0033424C" w:rsidRDefault="00D54F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Такое сообщение может прийти в любой мессенджер или в виде сообщения на телефон, но чаще всего оно направляется на электронную почту – так появляется возможность добавить информации достоверности, ведь письмо приходит с почты и с подписью «официального учреждения» (например, Федеральной налоговой службы). В письме содержится информация о наличии у человека задолженности и необходимости оплатить штраф или пеню, а также ссылка или QR-код для внесения платежа. Для усиления эффекта в сообщении может быть указано, что оплату нужно внести срочно (например, до конца дня), иначе гражданин потеряет возможность получения скидки, а в случае уклонения ему грозят новые санкции вплоть до ареста имущества. Кроме того, письмо может сопровождаться информацией о законах и статьях, которые якобы объясняют необходимость оплаты штрафа. Под таким давлением даже самый внимательный и рациональный человек может поддаться порыву и предпочесть решить вопрос как можно быстрее. Однако прилагающаяся в письме ссылка будет вести на поддельный сайт, с помощью которого мошенники получат всю необходимую информацию для кражи денежных средств гражданина. </w:t>
      </w:r>
    </w:p>
    <w:p w14:paraId="00000003" w14:textId="77777777" w:rsidR="0033424C" w:rsidRDefault="00D54F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не попасться на уловку мошенников, важно соблюдать несколько простых правил. Никогда нельзя переходить по ссылкам или QR-кодам, не проверив достоверность источника, из которого они получены. Это основное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правило, которое работает не только для данной мошеннической схемы – получая ссылки непонятного содержания от друзей и знакомых, рекомендуется также удостовериться в их надежности. </w:t>
      </w:r>
    </w:p>
    <w:p w14:paraId="00000004" w14:textId="77777777" w:rsidR="0033424C" w:rsidRDefault="00D54F4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Существование задолженности и необходимость оплаты штрафа легко подтвердить, напрямую обратившись в инстанцию, направившую уведомление (например, позвонив на горячую линию ведомства). Использование официальных информационных ресурсов и сервисов, таких как портал государственных услуг или личный кабинет налогоплательщика в целом могут обезопасить от вовлечения в мошеннические схемы. Сведения о необходимости совершения платежа или формировании задолженности обязательно отражаются в личном кабинете указанных ресурсов заблаговременно. Человек, регулярно использующий данные сервисы, всегда понимает за что, в какой срок и в каком объеме он должен внести платеж. При осуществлении любых операций через СБП перед подтверждением оплаты необходимо тщательно проверять все данные платежа, особенно в части информации о получателе. При возникновении любых сомнений необходимо обратиться в ведомство, выступающее предполагаемым адресатом, через официальные каналы связи. </w:t>
      </w:r>
    </w:p>
    <w:p w14:paraId="00000005" w14:textId="77777777" w:rsidR="0033424C" w:rsidRDefault="0033424C"/>
    <w:sectPr w:rsidR="0033424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24C"/>
    <w:rsid w:val="0033424C"/>
    <w:rsid w:val="00377522"/>
    <w:rsid w:val="00486914"/>
    <w:rsid w:val="00D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F20A"/>
  <w15:docId w15:val="{A568D2A9-699C-144B-A1D9-3882926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character" w:styleId="a5">
    <w:name w:val="Hyperlink"/>
    <w:basedOn w:val="a0"/>
    <w:uiPriority w:val="99"/>
    <w:unhideWhenUsed/>
    <w:rsid w:val="00D54F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8691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20250204/shtraf-854639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2701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nasti_22</cp:lastModifiedBy>
  <cp:revision>3</cp:revision>
  <dcterms:created xsi:type="dcterms:W3CDTF">2025-04-07T14:31:00Z</dcterms:created>
  <dcterms:modified xsi:type="dcterms:W3CDTF">2025-06-30T13:50:00Z</dcterms:modified>
</cp:coreProperties>
</file>