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53" w:rsidRPr="00E1135F" w:rsidRDefault="00FE1353" w:rsidP="00AD5BDC">
      <w:pPr>
        <w:spacing w:before="100" w:beforeAutospacing="1"/>
        <w:ind w:firstLine="708"/>
        <w:jc w:val="center"/>
        <w:rPr>
          <w:rFonts w:ascii="PT Astra Serif" w:hAnsi="PT Astra Serif"/>
          <w:bCs/>
        </w:rPr>
      </w:pPr>
    </w:p>
    <w:p w:rsidR="00AD5BDC" w:rsidRDefault="00443DEA" w:rsidP="00AD5BDC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 xml:space="preserve">План </w:t>
      </w:r>
    </w:p>
    <w:p w:rsidR="00443DEA" w:rsidRPr="0015353E" w:rsidRDefault="00BF3100" w:rsidP="00AD5BDC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>работы Межведомственной комиссии по противодействию коррупции в муниципальном образовании</w:t>
      </w:r>
      <w:r w:rsidR="00AD5BDC">
        <w:rPr>
          <w:rFonts w:ascii="PT Astra Serif" w:hAnsi="PT Astra Serif"/>
          <w:b/>
          <w:bCs/>
          <w:sz w:val="26"/>
          <w:szCs w:val="26"/>
        </w:rPr>
        <w:t xml:space="preserve">  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>«</w:t>
      </w:r>
      <w:r w:rsidR="00994FAD">
        <w:rPr>
          <w:rFonts w:ascii="PT Astra Serif" w:hAnsi="PT Astra Serif"/>
          <w:b/>
          <w:bCs/>
          <w:sz w:val="26"/>
          <w:szCs w:val="26"/>
        </w:rPr>
        <w:t>Старокулаткинский</w:t>
      </w:r>
      <w:r w:rsidR="00AF452E" w:rsidRPr="00E1135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 xml:space="preserve"> район» на 202</w:t>
      </w:r>
      <w:r w:rsidR="00AD5BDC">
        <w:rPr>
          <w:rFonts w:ascii="PT Astra Serif" w:hAnsi="PT Astra Serif"/>
          <w:b/>
          <w:bCs/>
          <w:sz w:val="26"/>
          <w:szCs w:val="26"/>
        </w:rPr>
        <w:t>5</w:t>
      </w:r>
      <w:r w:rsidR="00443DEA" w:rsidRPr="00E1135F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0A3FE7" w:rsidRPr="00E1135F" w:rsidRDefault="000A3FE7" w:rsidP="00E1135F">
      <w:pPr>
        <w:ind w:firstLine="708"/>
        <w:jc w:val="center"/>
        <w:rPr>
          <w:rFonts w:ascii="PT Astra Serif" w:hAnsi="PT Astra Serif" w:cs="Arial"/>
          <w:sz w:val="18"/>
          <w:szCs w:val="18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6804"/>
      </w:tblGrid>
      <w:tr w:rsidR="00496E32" w:rsidRPr="00E1135F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E1135F" w:rsidRDefault="00496E32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E1135F" w:rsidRDefault="00496E32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Основные вопросы заседания</w:t>
            </w:r>
          </w:p>
        </w:tc>
      </w:tr>
      <w:tr w:rsidR="00496E32" w:rsidRPr="00AD5BDC" w:rsidTr="00BF3100">
        <w:trPr>
          <w:trHeight w:val="3360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5BDC">
              <w:rPr>
                <w:rFonts w:ascii="PT Astra Serif" w:hAnsi="PT Astra Serif"/>
                <w:sz w:val="26"/>
                <w:szCs w:val="26"/>
              </w:rPr>
              <w:t>14:00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Отчет об исполнении программы «Противодействие коррупции в муниципальном образовании «Старокулаткинский район» на 2023-2025 годы», за 2024 год.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 Анализ заключенных догов</w:t>
            </w:r>
            <w:r w:rsidR="00873353">
              <w:rPr>
                <w:rFonts w:ascii="Times New Roman" w:hAnsi="Times New Roman"/>
                <w:sz w:val="26"/>
                <w:szCs w:val="26"/>
              </w:rPr>
              <w:t>оров на зимнее содержание дорог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 xml:space="preserve"> в МО «Старокулаткинское городское поселение»  на 2025</w:t>
            </w:r>
            <w:r w:rsidR="00873353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73353" w:rsidRPr="00BF3100" w:rsidRDefault="00873353" w:rsidP="00873353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353">
              <w:rPr>
                <w:sz w:val="26"/>
                <w:szCs w:val="26"/>
              </w:rPr>
              <w:t xml:space="preserve">  </w:t>
            </w:r>
            <w:r w:rsidRPr="00BF3100">
              <w:rPr>
                <w:rFonts w:ascii="Times New Roman" w:hAnsi="Times New Roman"/>
                <w:sz w:val="26"/>
                <w:szCs w:val="26"/>
              </w:rPr>
              <w:t>О работе муниципального учреждения «Транстехсервис» по реализации мероприятий по противодействию коррупции.</w:t>
            </w:r>
          </w:p>
          <w:p w:rsidR="00496E32" w:rsidRPr="00496E32" w:rsidRDefault="00274B20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>организации деятельности комиссии по оказанию адресной помощи и социальной поддержки граждан, проживающих на территории МО «Старок</w:t>
            </w:r>
            <w:r>
              <w:rPr>
                <w:rFonts w:ascii="Times New Roman" w:hAnsi="Times New Roman"/>
                <w:sz w:val="26"/>
                <w:szCs w:val="26"/>
              </w:rPr>
              <w:t>улаткинский район» за 2024 год</w:t>
            </w:r>
            <w:r w:rsidR="00496E32" w:rsidRPr="00496E3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 нецелевом, неэффективном, неправомерном и ином финансовом нарушении при использовании бюджетных средств и имущества по итогам проверок органами внешнего финансового контроля за 2024</w:t>
            </w:r>
            <w:r w:rsidRPr="00496E32">
              <w:rPr>
                <w:rFonts w:ascii="Times New Roman" w:eastAsia="Times New Roman" w:hAnsi="Times New Roman"/>
                <w:sz w:val="26"/>
                <w:szCs w:val="26"/>
              </w:rPr>
              <w:t xml:space="preserve"> год.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26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>О результатах мониторинга качества очистки от снега дорог, тротуаров, придомовой территории и подъездных путей к мусорным контейнерам.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5BDC">
              <w:rPr>
                <w:rFonts w:ascii="PT Astra Serif" w:hAnsi="PT Astra Serif"/>
                <w:sz w:val="26"/>
                <w:szCs w:val="26"/>
              </w:rPr>
              <w:t>в 11.00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496E32" w:rsidRDefault="00274B20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работе по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>противодействию коррупции в учреждениях культуры, подведомственных управлению  по делам культуры и  досуга населения  Администрации муниципального образования  «Старокулаткинский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район».</w:t>
            </w:r>
            <w:r w:rsidR="00496E32" w:rsidRPr="00496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Об итогах проверки организации горячего питания в образовательных организациях МО «Старокулаткинский район».    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 реализации национального проекта «Образование» на территории муниципального образования «Старокулаткинский  район»;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Эффективность антикоррупционной работы в муниципальных образовательных учреждениях за 2024 год.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Об осуществлении деятельности по опеке и попечительству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ab/>
              <w:t xml:space="preserve">в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tab/>
              <w:t xml:space="preserve">отношении несовершеннолетних.  </w:t>
            </w:r>
          </w:p>
          <w:p w:rsidR="00496E32" w:rsidRPr="00496E32" w:rsidRDefault="00496E32" w:rsidP="00496E32">
            <w:pPr>
              <w:pStyle w:val="af6"/>
              <w:numPr>
                <w:ilvl w:val="0"/>
                <w:numId w:val="41"/>
              </w:numPr>
              <w:spacing w:after="327" w:line="244" w:lineRule="auto"/>
              <w:ind w:right="69"/>
              <w:jc w:val="both"/>
              <w:rPr>
                <w:sz w:val="26"/>
                <w:szCs w:val="26"/>
              </w:rPr>
            </w:pPr>
            <w:r w:rsidRPr="00496E32">
              <w:rPr>
                <w:rFonts w:ascii="Times New Roman" w:hAnsi="Times New Roman"/>
                <w:sz w:val="26"/>
                <w:szCs w:val="26"/>
              </w:rPr>
              <w:t xml:space="preserve">О реализации мероприятий по противодействию коррупции при размещении заказов, услуг для муниципальных нужд в рамках исполнения </w:t>
            </w:r>
            <w:r w:rsidRPr="00496E32">
              <w:rPr>
                <w:rFonts w:ascii="Times New Roman" w:hAnsi="Times New Roman"/>
                <w:sz w:val="26"/>
                <w:szCs w:val="26"/>
              </w:rPr>
              <w:lastRenderedPageBreak/>
              <w:t>Федерального закона от 04.04.2013 № 44-ФЗ «О контрактной системе в сфере закупок товаров, услуг для обеспечения государственных и муниципальных нужд».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июль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5BDC">
              <w:rPr>
                <w:rFonts w:ascii="PT Astra Serif" w:hAnsi="PT Astra Serif"/>
                <w:sz w:val="26"/>
                <w:szCs w:val="26"/>
              </w:rPr>
              <w:t>в 14.00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BF3100" w:rsidRDefault="00496E32" w:rsidP="00496E32">
            <w:pPr>
              <w:pStyle w:val="af6"/>
              <w:numPr>
                <w:ilvl w:val="0"/>
                <w:numId w:val="42"/>
              </w:numPr>
              <w:spacing w:after="327" w:line="244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 xml:space="preserve">Об итогах декларационной кампании по предоставлению сведений о доходах, расходах, об имуществе и обязательствах имущественного характера муниципальных служащих, депутатов городского и сельских поселений Старокулаткинского  района, членов их семей, полученных в 2024 году. 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eastAsia="Times New Roman" w:hAnsi="Times New Roman"/>
                <w:sz w:val="26"/>
                <w:szCs w:val="26"/>
              </w:rPr>
              <w:t>О мерах по профилактике коррупционных правонарушений в ходе реализации на территории Старокулаткинского  района национального проекта «Безопасные и качественные автомобильные дороги» и региональных проектов, испо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лняемых в рамках его реализации.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Об итогах работы комиссии по оценке эффективности закупочной деятельности для муниципальных нужд за 1 полугодие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 возможных коррупционных факторах, связанных с     освоением денежных средств, направленных на прохождение ото</w:t>
            </w:r>
            <w:r>
              <w:rPr>
                <w:rFonts w:ascii="Times New Roman" w:hAnsi="Times New Roman"/>
                <w:sz w:val="26"/>
                <w:szCs w:val="26"/>
              </w:rPr>
              <w:t>пительного сезона 2024-2025 гг..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Об организации работы по противодействию неформальной (теневой) занятости в МО «Старокулаткинский  район»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C47060" w:rsidRDefault="00496E32" w:rsidP="00496E32">
            <w:pPr>
              <w:pStyle w:val="af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 возможных коррупционных факторах, связанных с  организацией работы по заключению договоров купли-продажи и аренды земельных участков, объектов недвижимости и иного имущества МО «Старокулаткинский  район» за 2024 год и 1 полугодие 2025 г.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  <w:p w:rsidR="00496E32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14.00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BF3100" w:rsidRDefault="00BF3100" w:rsidP="00BF3100">
            <w:pPr>
              <w:pStyle w:val="af6"/>
              <w:numPr>
                <w:ilvl w:val="0"/>
                <w:numId w:val="39"/>
              </w:numPr>
              <w:spacing w:before="100" w:beforeAutospacing="1"/>
              <w:ind w:left="743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>О проведении планируемых мероприятий к Международному дню борьбы с коррупцией, и 15 Недели антикоррупционных инициатив.</w:t>
            </w:r>
          </w:p>
          <w:p w:rsidR="00496E32" w:rsidRPr="00C47060" w:rsidRDefault="00496E32" w:rsidP="00BF3100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 w:hanging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 проведении мониторинга предоставления государственных и муниципальных услуг в электронном виде на территории муниципального образования «Старокулаткинский  район»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C47060" w:rsidRDefault="00811EE1" w:rsidP="00BF3100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 w:hanging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96E32" w:rsidRPr="00C47060">
              <w:rPr>
                <w:rFonts w:ascii="Times New Roman" w:hAnsi="Times New Roman"/>
                <w:sz w:val="26"/>
                <w:szCs w:val="26"/>
              </w:rPr>
              <w:t>Об организации работы по противодействию коррупции на территории МО</w:t>
            </w:r>
            <w:r w:rsidR="00496E32">
              <w:rPr>
                <w:rFonts w:ascii="Times New Roman" w:hAnsi="Times New Roman"/>
                <w:sz w:val="26"/>
                <w:szCs w:val="26"/>
              </w:rPr>
              <w:t xml:space="preserve"> Зеленовское сельское поселение.</w:t>
            </w:r>
          </w:p>
          <w:p w:rsidR="00496E32" w:rsidRPr="00C47060" w:rsidRDefault="00811EE1" w:rsidP="00811EE1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6E32" w:rsidRPr="00C47060">
              <w:rPr>
                <w:rFonts w:ascii="Times New Roman" w:hAnsi="Times New Roman"/>
                <w:sz w:val="26"/>
                <w:szCs w:val="26"/>
              </w:rPr>
              <w:t xml:space="preserve">Об организации работы по противодействию коррупции на территории МО Мостякское </w:t>
            </w:r>
            <w:r w:rsidR="00496E32">
              <w:rPr>
                <w:rFonts w:ascii="Times New Roman" w:hAnsi="Times New Roman"/>
                <w:sz w:val="26"/>
                <w:szCs w:val="26"/>
              </w:rPr>
              <w:t xml:space="preserve">сельское </w:t>
            </w:r>
            <w:r w:rsidR="00496E32">
              <w:rPr>
                <w:rFonts w:ascii="Times New Roman" w:hAnsi="Times New Roman"/>
                <w:sz w:val="26"/>
                <w:szCs w:val="26"/>
              </w:rPr>
              <w:lastRenderedPageBreak/>
              <w:t>поселение.</w:t>
            </w:r>
          </w:p>
          <w:p w:rsidR="00496E32" w:rsidRPr="00C47060" w:rsidRDefault="00496E32" w:rsidP="00873353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 xml:space="preserve">Об организации работы по противодействию коррупции на территории МО Староатлашское 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поселение.</w:t>
            </w:r>
          </w:p>
          <w:p w:rsidR="00496E32" w:rsidRPr="00C47060" w:rsidRDefault="00496E32" w:rsidP="00811EE1">
            <w:pPr>
              <w:pStyle w:val="af6"/>
              <w:numPr>
                <w:ilvl w:val="0"/>
                <w:numId w:val="39"/>
              </w:numPr>
              <w:spacing w:after="327" w:line="244" w:lineRule="auto"/>
              <w:ind w:left="743" w:right="69"/>
              <w:jc w:val="both"/>
              <w:rPr>
                <w:sz w:val="26"/>
                <w:szCs w:val="26"/>
              </w:rPr>
            </w:pPr>
            <w:r w:rsidRPr="00C47060">
              <w:rPr>
                <w:rFonts w:ascii="Times New Roman" w:hAnsi="Times New Roman"/>
                <w:sz w:val="26"/>
                <w:szCs w:val="26"/>
              </w:rPr>
              <w:t>Об организации работы по противодействию коррупции на территории МО Терешанское сельское поселение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96E32" w:rsidRPr="00AD5BDC" w:rsidTr="00BF3100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декабрь</w:t>
            </w:r>
          </w:p>
          <w:p w:rsidR="00496E32" w:rsidRPr="00AD5BDC" w:rsidRDefault="00496E32" w:rsidP="000A3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14</w:t>
            </w:r>
            <w:r w:rsidRPr="00AD5BDC">
              <w:rPr>
                <w:rFonts w:ascii="PT Astra Serif" w:hAnsi="PT Astra Serif"/>
                <w:sz w:val="26"/>
                <w:szCs w:val="26"/>
              </w:rPr>
              <w:t>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>О проведении антикоррупционной экспертизы нормативных правовых актов и проектов нормативных правовых актов муниципального образования «Старокулаткинский  район» за 2025 год.</w:t>
            </w:r>
          </w:p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eastAsia="Times New Roman" w:hAnsi="Times New Roman"/>
                <w:sz w:val="26"/>
                <w:szCs w:val="26"/>
              </w:rPr>
              <w:t xml:space="preserve"> Отчет о работе комиссии по урегулированию конфликта интересов за 2025г.</w:t>
            </w:r>
          </w:p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 xml:space="preserve">О реализации национального проекта «Здравоохранение» на территории муниципального образования «Старокулаткинский район». </w:t>
            </w:r>
            <w:r w:rsidRPr="00BF3100">
              <w:rPr>
                <w:rFonts w:ascii="Times New Roman" w:eastAsia="Times New Roman" w:hAnsi="Times New Roman"/>
                <w:sz w:val="26"/>
                <w:szCs w:val="26"/>
              </w:rPr>
              <w:t>Обсуждение возможных коррупционных факторов, связанных с деятельностью системы медицинской помощи и лекарственного обеспечения</w:t>
            </w:r>
            <w:r w:rsidRPr="00BF31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6E32" w:rsidRPr="00BF3100" w:rsidRDefault="00496E32" w:rsidP="00BF3100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eastAsia="Times New Roman" w:hAnsi="Times New Roman"/>
                <w:sz w:val="26"/>
                <w:szCs w:val="26"/>
              </w:rPr>
              <w:t xml:space="preserve">О возможных коррупционных факторах, связанных с освоением денежных средств, направленных на прохождение отопительного сезона 2025-2026 гг.. </w:t>
            </w:r>
          </w:p>
          <w:p w:rsidR="00496E32" w:rsidRPr="00BF3100" w:rsidRDefault="00496E32" w:rsidP="00BF310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 xml:space="preserve">Об итогах работы комиссии по осуществлению закупок для муниципальных нужд за 2025 год.  </w:t>
            </w:r>
          </w:p>
          <w:p w:rsidR="00496E32" w:rsidRPr="00496E32" w:rsidRDefault="00496E32" w:rsidP="00BF3100">
            <w:pPr>
              <w:pStyle w:val="af6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100">
              <w:rPr>
                <w:rFonts w:ascii="Times New Roman" w:hAnsi="Times New Roman"/>
                <w:sz w:val="26"/>
                <w:szCs w:val="26"/>
              </w:rPr>
              <w:t>Об обращениях граждан и организаций, поступивших в администрацию МО «Старокулаткинский  район» Ульяновской области за  2025 год.</w:t>
            </w:r>
          </w:p>
        </w:tc>
      </w:tr>
    </w:tbl>
    <w:p w:rsidR="00BF3100" w:rsidRDefault="00BF3100" w:rsidP="00B06E42">
      <w:pPr>
        <w:spacing w:line="295" w:lineRule="auto"/>
        <w:ind w:right="307"/>
        <w:rPr>
          <w:sz w:val="26"/>
          <w:szCs w:val="26"/>
          <w:vertAlign w:val="superscript"/>
        </w:rPr>
      </w:pPr>
    </w:p>
    <w:p w:rsidR="00B06E42" w:rsidRPr="00AD5BDC" w:rsidRDefault="00B06E42" w:rsidP="00B06E42">
      <w:pPr>
        <w:spacing w:line="295" w:lineRule="auto"/>
        <w:ind w:right="307"/>
        <w:rPr>
          <w:sz w:val="26"/>
          <w:szCs w:val="26"/>
        </w:rPr>
      </w:pPr>
      <w:r w:rsidRPr="00AD5BDC">
        <w:rPr>
          <w:sz w:val="26"/>
          <w:szCs w:val="26"/>
          <w:vertAlign w:val="superscript"/>
        </w:rPr>
        <w:t xml:space="preserve">* </w:t>
      </w:r>
      <w:r w:rsidRPr="00AD5BDC">
        <w:rPr>
          <w:sz w:val="26"/>
          <w:szCs w:val="26"/>
        </w:rPr>
        <w:t xml:space="preserve"> В план работы Межведомственной комиссии в течение года возможно внесение изменений. </w:t>
      </w:r>
    </w:p>
    <w:sectPr w:rsidR="00B06E42" w:rsidRPr="00AD5BDC" w:rsidSect="00984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51" w:bottom="992" w:left="425" w:header="709" w:footer="31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FE" w:rsidRDefault="000038FE">
      <w:r>
        <w:separator/>
      </w:r>
    </w:p>
  </w:endnote>
  <w:endnote w:type="continuationSeparator" w:id="1">
    <w:p w:rsidR="000038FE" w:rsidRDefault="0000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064"/>
      <w:docPartObj>
        <w:docPartGallery w:val="Page Numbers (Bottom of Page)"/>
        <w:docPartUnique/>
      </w:docPartObj>
    </w:sdtPr>
    <w:sdtContent>
      <w:p w:rsidR="001D0DFD" w:rsidRDefault="00AC3865">
        <w:pPr>
          <w:pStyle w:val="af9"/>
          <w:jc w:val="center"/>
        </w:pPr>
        <w:fldSimple w:instr=" PAGE   \* MERGEFORMAT ">
          <w:r w:rsidR="009845FE">
            <w:rPr>
              <w:noProof/>
            </w:rPr>
            <w:t>2</w:t>
          </w:r>
        </w:fldSimple>
      </w:p>
    </w:sdtContent>
  </w:sdt>
  <w:p w:rsidR="001D0DFD" w:rsidRDefault="001D0DFD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FE" w:rsidRDefault="000038FE">
      <w:r>
        <w:separator/>
      </w:r>
    </w:p>
  </w:footnote>
  <w:footnote w:type="continuationSeparator" w:id="1">
    <w:p w:rsidR="000038FE" w:rsidRDefault="0000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FD" w:rsidRDefault="001D0DF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4C630E"/>
    <w:multiLevelType w:val="hybridMultilevel"/>
    <w:tmpl w:val="922ACB22"/>
    <w:lvl w:ilvl="0" w:tplc="9328D9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094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CB9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49F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264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8EE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4C9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75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460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1B47E4C"/>
    <w:multiLevelType w:val="hybridMultilevel"/>
    <w:tmpl w:val="F82E889C"/>
    <w:lvl w:ilvl="0" w:tplc="3A2E719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8F3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AC5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01F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B4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282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66F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03F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ED4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6691685"/>
    <w:multiLevelType w:val="hybridMultilevel"/>
    <w:tmpl w:val="8BC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6686B"/>
    <w:multiLevelType w:val="hybridMultilevel"/>
    <w:tmpl w:val="A25C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9374B5"/>
    <w:multiLevelType w:val="hybridMultilevel"/>
    <w:tmpl w:val="D9BA5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801C6"/>
    <w:multiLevelType w:val="hybridMultilevel"/>
    <w:tmpl w:val="B734F290"/>
    <w:lvl w:ilvl="0" w:tplc="3FC2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60B8B"/>
    <w:multiLevelType w:val="hybridMultilevel"/>
    <w:tmpl w:val="3954C178"/>
    <w:lvl w:ilvl="0" w:tplc="985EE5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097589"/>
    <w:multiLevelType w:val="hybridMultilevel"/>
    <w:tmpl w:val="D85615F0"/>
    <w:lvl w:ilvl="0" w:tplc="0F2E9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C1C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CEF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244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45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6C5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28F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444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EF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92EF1"/>
    <w:multiLevelType w:val="hybridMultilevel"/>
    <w:tmpl w:val="A41EC2A4"/>
    <w:lvl w:ilvl="0" w:tplc="BB9846F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56554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C6CA0"/>
    <w:multiLevelType w:val="hybridMultilevel"/>
    <w:tmpl w:val="1F5E9ECE"/>
    <w:lvl w:ilvl="0" w:tplc="B54EE81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2118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69568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E93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46F32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41AD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0B70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A4DA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696E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8B172F"/>
    <w:multiLevelType w:val="hybridMultilevel"/>
    <w:tmpl w:val="269A3526"/>
    <w:lvl w:ilvl="0" w:tplc="77B00B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435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022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AA1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A2C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EB1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CDB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62D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66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240419"/>
    <w:multiLevelType w:val="hybridMultilevel"/>
    <w:tmpl w:val="49EA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A28D5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D91FD3"/>
    <w:multiLevelType w:val="hybridMultilevel"/>
    <w:tmpl w:val="DC5686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FC65AF"/>
    <w:multiLevelType w:val="hybridMultilevel"/>
    <w:tmpl w:val="535679FE"/>
    <w:lvl w:ilvl="0" w:tplc="20BE90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C1126BE"/>
    <w:multiLevelType w:val="hybridMultilevel"/>
    <w:tmpl w:val="275E8C94"/>
    <w:lvl w:ilvl="0" w:tplc="B25C05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059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A78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6D7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2856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005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E3A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E8F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082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4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BFA"/>
    <w:multiLevelType w:val="hybridMultilevel"/>
    <w:tmpl w:val="5B1238C2"/>
    <w:lvl w:ilvl="0" w:tplc="C6E6EE7C">
      <w:start w:val="1"/>
      <w:numFmt w:val="decimal"/>
      <w:lvlText w:val="%1."/>
      <w:lvlJc w:val="left"/>
      <w:pPr>
        <w:ind w:left="501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3356E"/>
    <w:multiLevelType w:val="hybridMultilevel"/>
    <w:tmpl w:val="0F7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5"/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4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14"/>
  </w:num>
  <w:num w:numId="25">
    <w:abstractNumId w:val="7"/>
  </w:num>
  <w:num w:numId="26">
    <w:abstractNumId w:val="29"/>
  </w:num>
  <w:num w:numId="27">
    <w:abstractNumId w:val="42"/>
  </w:num>
  <w:num w:numId="28">
    <w:abstractNumId w:val="33"/>
  </w:num>
  <w:num w:numId="29">
    <w:abstractNumId w:val="10"/>
  </w:num>
  <w:num w:numId="30">
    <w:abstractNumId w:val="28"/>
  </w:num>
  <w:num w:numId="31">
    <w:abstractNumId w:val="30"/>
  </w:num>
  <w:num w:numId="32">
    <w:abstractNumId w:val="26"/>
  </w:num>
  <w:num w:numId="33">
    <w:abstractNumId w:val="18"/>
  </w:num>
  <w:num w:numId="34">
    <w:abstractNumId w:val="27"/>
  </w:num>
  <w:num w:numId="35">
    <w:abstractNumId w:val="20"/>
  </w:num>
  <w:num w:numId="36">
    <w:abstractNumId w:val="37"/>
  </w:num>
  <w:num w:numId="37">
    <w:abstractNumId w:val="6"/>
  </w:num>
  <w:num w:numId="38">
    <w:abstractNumId w:val="5"/>
  </w:num>
  <w:num w:numId="39">
    <w:abstractNumId w:val="15"/>
  </w:num>
  <w:num w:numId="40">
    <w:abstractNumId w:val="8"/>
  </w:num>
  <w:num w:numId="41">
    <w:abstractNumId w:val="21"/>
  </w:num>
  <w:num w:numId="42">
    <w:abstractNumId w:val="4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281"/>
    <w:rsid w:val="0000003A"/>
    <w:rsid w:val="00000CE1"/>
    <w:rsid w:val="00003505"/>
    <w:rsid w:val="000038FE"/>
    <w:rsid w:val="00006128"/>
    <w:rsid w:val="000101B7"/>
    <w:rsid w:val="00010C79"/>
    <w:rsid w:val="00012EEE"/>
    <w:rsid w:val="0001721E"/>
    <w:rsid w:val="00020A5B"/>
    <w:rsid w:val="0002663C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1727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3FE7"/>
    <w:rsid w:val="000A48BB"/>
    <w:rsid w:val="000A5CF5"/>
    <w:rsid w:val="000A774B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286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1258"/>
    <w:rsid w:val="00144C86"/>
    <w:rsid w:val="0014619C"/>
    <w:rsid w:val="001465FA"/>
    <w:rsid w:val="00146D9F"/>
    <w:rsid w:val="00152767"/>
    <w:rsid w:val="0015353E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71F6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0DFD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1CD8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2DA"/>
    <w:rsid w:val="002718F8"/>
    <w:rsid w:val="00273148"/>
    <w:rsid w:val="00274B20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4CF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33D6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A7943"/>
    <w:rsid w:val="003B2508"/>
    <w:rsid w:val="003B558F"/>
    <w:rsid w:val="003C4AEA"/>
    <w:rsid w:val="003C5114"/>
    <w:rsid w:val="003C6375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E32"/>
    <w:rsid w:val="00496F7C"/>
    <w:rsid w:val="004A0226"/>
    <w:rsid w:val="004A1E32"/>
    <w:rsid w:val="004A4AEB"/>
    <w:rsid w:val="004A5265"/>
    <w:rsid w:val="004A5FDE"/>
    <w:rsid w:val="004B19EF"/>
    <w:rsid w:val="004B602A"/>
    <w:rsid w:val="004C3F95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3B9D"/>
    <w:rsid w:val="004E3DF3"/>
    <w:rsid w:val="004E74E0"/>
    <w:rsid w:val="004E7EBE"/>
    <w:rsid w:val="004F2B33"/>
    <w:rsid w:val="004F2F7E"/>
    <w:rsid w:val="004F6944"/>
    <w:rsid w:val="00500BC2"/>
    <w:rsid w:val="00506200"/>
    <w:rsid w:val="005062C9"/>
    <w:rsid w:val="005105C6"/>
    <w:rsid w:val="00511241"/>
    <w:rsid w:val="00511B6E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442D"/>
    <w:rsid w:val="00585DC6"/>
    <w:rsid w:val="00586BE3"/>
    <w:rsid w:val="0058735E"/>
    <w:rsid w:val="00592255"/>
    <w:rsid w:val="00592E0B"/>
    <w:rsid w:val="0059400B"/>
    <w:rsid w:val="00595486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293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60B9"/>
    <w:rsid w:val="00657050"/>
    <w:rsid w:val="006615ED"/>
    <w:rsid w:val="00663073"/>
    <w:rsid w:val="006630D6"/>
    <w:rsid w:val="0066551D"/>
    <w:rsid w:val="00670DEB"/>
    <w:rsid w:val="0067385F"/>
    <w:rsid w:val="00673E7D"/>
    <w:rsid w:val="00674972"/>
    <w:rsid w:val="00684714"/>
    <w:rsid w:val="0069137D"/>
    <w:rsid w:val="00692B15"/>
    <w:rsid w:val="0069405E"/>
    <w:rsid w:val="006942CA"/>
    <w:rsid w:val="006942E3"/>
    <w:rsid w:val="006A1810"/>
    <w:rsid w:val="006A1EE7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01C8"/>
    <w:rsid w:val="007317A9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882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1EE1"/>
    <w:rsid w:val="00814577"/>
    <w:rsid w:val="00815AA8"/>
    <w:rsid w:val="00816081"/>
    <w:rsid w:val="00817860"/>
    <w:rsid w:val="008204C7"/>
    <w:rsid w:val="00823C09"/>
    <w:rsid w:val="0082448F"/>
    <w:rsid w:val="008247BF"/>
    <w:rsid w:val="008253C7"/>
    <w:rsid w:val="0082540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0EE1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3353"/>
    <w:rsid w:val="008802EB"/>
    <w:rsid w:val="0088215A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5F48"/>
    <w:rsid w:val="008B6B3C"/>
    <w:rsid w:val="008C16C7"/>
    <w:rsid w:val="008C3804"/>
    <w:rsid w:val="008C5196"/>
    <w:rsid w:val="008D066C"/>
    <w:rsid w:val="008D0B88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DBA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36541"/>
    <w:rsid w:val="009410E9"/>
    <w:rsid w:val="00943B52"/>
    <w:rsid w:val="00943FCF"/>
    <w:rsid w:val="00944AE7"/>
    <w:rsid w:val="0094777E"/>
    <w:rsid w:val="009538DA"/>
    <w:rsid w:val="00954240"/>
    <w:rsid w:val="00954338"/>
    <w:rsid w:val="00957584"/>
    <w:rsid w:val="00960457"/>
    <w:rsid w:val="00962E0E"/>
    <w:rsid w:val="00965038"/>
    <w:rsid w:val="00966EF5"/>
    <w:rsid w:val="00970463"/>
    <w:rsid w:val="0097058D"/>
    <w:rsid w:val="0097209A"/>
    <w:rsid w:val="009726AB"/>
    <w:rsid w:val="00972A8A"/>
    <w:rsid w:val="00975B7D"/>
    <w:rsid w:val="009810FC"/>
    <w:rsid w:val="009845FE"/>
    <w:rsid w:val="00993429"/>
    <w:rsid w:val="00994800"/>
    <w:rsid w:val="00994FAD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1B87"/>
    <w:rsid w:val="009D3FEB"/>
    <w:rsid w:val="009D4631"/>
    <w:rsid w:val="009D7F7A"/>
    <w:rsid w:val="009E463D"/>
    <w:rsid w:val="009E61A1"/>
    <w:rsid w:val="009E6870"/>
    <w:rsid w:val="009E7CF1"/>
    <w:rsid w:val="009F45A6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94D6A"/>
    <w:rsid w:val="00A95967"/>
    <w:rsid w:val="00AA08EA"/>
    <w:rsid w:val="00AA2BE0"/>
    <w:rsid w:val="00AA6D81"/>
    <w:rsid w:val="00AA7ADC"/>
    <w:rsid w:val="00AB08B1"/>
    <w:rsid w:val="00AB1150"/>
    <w:rsid w:val="00AB36D3"/>
    <w:rsid w:val="00AB4EBF"/>
    <w:rsid w:val="00AB54E6"/>
    <w:rsid w:val="00AB6D4F"/>
    <w:rsid w:val="00AC185E"/>
    <w:rsid w:val="00AC3865"/>
    <w:rsid w:val="00AC63F0"/>
    <w:rsid w:val="00AC7671"/>
    <w:rsid w:val="00AC7E4C"/>
    <w:rsid w:val="00AD09D6"/>
    <w:rsid w:val="00AD2707"/>
    <w:rsid w:val="00AD4C64"/>
    <w:rsid w:val="00AD5BDC"/>
    <w:rsid w:val="00AD61E3"/>
    <w:rsid w:val="00AE2E50"/>
    <w:rsid w:val="00AE2E5A"/>
    <w:rsid w:val="00AE3D36"/>
    <w:rsid w:val="00AE6330"/>
    <w:rsid w:val="00AF1A24"/>
    <w:rsid w:val="00AF452E"/>
    <w:rsid w:val="00AF6D15"/>
    <w:rsid w:val="00B00B93"/>
    <w:rsid w:val="00B02FEA"/>
    <w:rsid w:val="00B034C3"/>
    <w:rsid w:val="00B03ABF"/>
    <w:rsid w:val="00B04B34"/>
    <w:rsid w:val="00B06E42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B7612"/>
    <w:rsid w:val="00BB764C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3100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47060"/>
    <w:rsid w:val="00C534B9"/>
    <w:rsid w:val="00C53DAF"/>
    <w:rsid w:val="00C557E4"/>
    <w:rsid w:val="00C55ADD"/>
    <w:rsid w:val="00C56C2A"/>
    <w:rsid w:val="00C56FB7"/>
    <w:rsid w:val="00C61090"/>
    <w:rsid w:val="00C615FB"/>
    <w:rsid w:val="00C61A92"/>
    <w:rsid w:val="00C62A17"/>
    <w:rsid w:val="00C70302"/>
    <w:rsid w:val="00C70AF0"/>
    <w:rsid w:val="00C70ED9"/>
    <w:rsid w:val="00C71326"/>
    <w:rsid w:val="00C769A2"/>
    <w:rsid w:val="00C76E39"/>
    <w:rsid w:val="00C94970"/>
    <w:rsid w:val="00C95871"/>
    <w:rsid w:val="00CA471A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D7EA3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A13"/>
    <w:rsid w:val="00D42DB3"/>
    <w:rsid w:val="00D43913"/>
    <w:rsid w:val="00D44809"/>
    <w:rsid w:val="00D4481B"/>
    <w:rsid w:val="00D46CCB"/>
    <w:rsid w:val="00D46F09"/>
    <w:rsid w:val="00D51794"/>
    <w:rsid w:val="00D61F0D"/>
    <w:rsid w:val="00D62256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1EBF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2B4C"/>
    <w:rsid w:val="00DD5037"/>
    <w:rsid w:val="00DD617F"/>
    <w:rsid w:val="00DD641C"/>
    <w:rsid w:val="00DD723D"/>
    <w:rsid w:val="00DE70BC"/>
    <w:rsid w:val="00DE7478"/>
    <w:rsid w:val="00DF1705"/>
    <w:rsid w:val="00DF4A1B"/>
    <w:rsid w:val="00DF7CBB"/>
    <w:rsid w:val="00E061B7"/>
    <w:rsid w:val="00E1135F"/>
    <w:rsid w:val="00E17FC8"/>
    <w:rsid w:val="00E206E6"/>
    <w:rsid w:val="00E2223C"/>
    <w:rsid w:val="00E22F6C"/>
    <w:rsid w:val="00E2557E"/>
    <w:rsid w:val="00E2653B"/>
    <w:rsid w:val="00E26F2B"/>
    <w:rsid w:val="00E33DC6"/>
    <w:rsid w:val="00E4228A"/>
    <w:rsid w:val="00E4294D"/>
    <w:rsid w:val="00E42B13"/>
    <w:rsid w:val="00E4434B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3074"/>
    <w:rsid w:val="00EF730B"/>
    <w:rsid w:val="00F015C8"/>
    <w:rsid w:val="00F01DB1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0FE7"/>
    <w:rsid w:val="00F7197E"/>
    <w:rsid w:val="00F71B85"/>
    <w:rsid w:val="00F73001"/>
    <w:rsid w:val="00F733D8"/>
    <w:rsid w:val="00F837D0"/>
    <w:rsid w:val="00F906E0"/>
    <w:rsid w:val="00F913A6"/>
    <w:rsid w:val="00F914A5"/>
    <w:rsid w:val="00F91714"/>
    <w:rsid w:val="00F92BC1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1353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D47F-6428-44B1-A42B-6A7D3204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AdminRuk</cp:lastModifiedBy>
  <cp:revision>6</cp:revision>
  <cp:lastPrinted>2024-12-26T12:50:00Z</cp:lastPrinted>
  <dcterms:created xsi:type="dcterms:W3CDTF">2024-12-26T09:34:00Z</dcterms:created>
  <dcterms:modified xsi:type="dcterms:W3CDTF">2025-03-03T11:41:00Z</dcterms:modified>
</cp:coreProperties>
</file>